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031" w:rsidRPr="00C70750" w:rsidRDefault="005801FA" w:rsidP="001F1011">
      <w:pPr>
        <w:tabs>
          <w:tab w:val="left" w:pos="1134"/>
        </w:tabs>
        <w:spacing w:after="0" w:line="360" w:lineRule="auto"/>
        <w:contextualSpacing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C70750">
        <w:rPr>
          <w:rFonts w:ascii="Times New Roman" w:eastAsia="PMingLiU" w:hAnsi="Times New Roman"/>
          <w:b/>
          <w:bCs/>
          <w:sz w:val="28"/>
          <w:szCs w:val="28"/>
        </w:rPr>
        <w:t>АДМИНИСТРАТИВНЫЙ</w:t>
      </w:r>
      <w:r w:rsidR="001F1011" w:rsidRPr="00C70750">
        <w:rPr>
          <w:rFonts w:ascii="Times New Roman" w:eastAsia="PMingLiU" w:hAnsi="Times New Roman"/>
          <w:b/>
          <w:bCs/>
          <w:sz w:val="28"/>
          <w:szCs w:val="28"/>
        </w:rPr>
        <w:t xml:space="preserve"> РЕГЛАМЕНТ</w:t>
      </w:r>
      <w:r w:rsidR="00134031" w:rsidRPr="00C70750">
        <w:rPr>
          <w:rFonts w:ascii="Times New Roman" w:eastAsia="PMingLiU" w:hAnsi="Times New Roman"/>
          <w:b/>
          <w:bCs/>
          <w:sz w:val="28"/>
          <w:szCs w:val="28"/>
        </w:rPr>
        <w:t xml:space="preserve"> ПРЕДОСТАВЛЕНИЯ </w:t>
      </w:r>
      <w:bookmarkStart w:id="0" w:name="_GoBack"/>
      <w:bookmarkEnd w:id="0"/>
      <w:r w:rsidR="00134031" w:rsidRPr="00C70750">
        <w:rPr>
          <w:rFonts w:ascii="Times New Roman" w:eastAsia="PMingLiU" w:hAnsi="Times New Roman"/>
          <w:b/>
          <w:bCs/>
          <w:sz w:val="28"/>
          <w:szCs w:val="28"/>
        </w:rPr>
        <w:t>МУНИЦИПАЛЬНОЙ УСЛУГИ ПО ПРИЕМУ ЗАЯВОК И ПРОВЕДЕНИЮ ПЕРЕСЧЕТА ОПЛАТЫ ЗА ЖИЛИЩНО-КОММУНАЛЬНЫЕ УСЛУГИ В РАМКАХ ДЕЙСТВУЮЩЕГО ЗАКОНОДАТЕЛЬСТВА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Утвержден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_____________ (наименование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муниципального образования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Московской области)</w:t>
      </w:r>
    </w:p>
    <w:p w:rsidR="00134031" w:rsidRPr="00C70750" w:rsidRDefault="00134031" w:rsidP="00315448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 «___» _______201_ г. №____</w:t>
      </w: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C70750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C70750">
        <w:rPr>
          <w:rFonts w:ascii="Times New Roman" w:eastAsia="PMingLiU" w:hAnsi="Times New Roman"/>
          <w:b/>
          <w:bCs/>
          <w:sz w:val="28"/>
          <w:szCs w:val="28"/>
        </w:rPr>
        <w:t>предоставления муниципальной услуги по проведению пересчета оплаты за жилищно-коммунальные услуги в рамка</w:t>
      </w:r>
      <w:r w:rsidR="00F1120A" w:rsidRPr="00C70750">
        <w:rPr>
          <w:rFonts w:ascii="Times New Roman" w:eastAsia="PMingLiU" w:hAnsi="Times New Roman"/>
          <w:b/>
          <w:bCs/>
          <w:sz w:val="28"/>
          <w:szCs w:val="28"/>
        </w:rPr>
        <w:t>х действующего законодательства</w:t>
      </w: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smartTag w:uri="urn:schemas-microsoft-com:office:smarttags" w:element="place">
        <w:r w:rsidRPr="00C70750">
          <w:rPr>
            <w:rFonts w:ascii="Times New Roman" w:hAnsi="Times New Roman"/>
            <w:b/>
            <w:bCs/>
            <w:kern w:val="32"/>
            <w:sz w:val="28"/>
            <w:szCs w:val="28"/>
            <w:lang w:val="en-US"/>
          </w:rPr>
          <w:t>I</w:t>
        </w:r>
        <w:r w:rsidRPr="00C70750">
          <w:rPr>
            <w:rFonts w:ascii="Times New Roman" w:hAnsi="Times New Roman"/>
            <w:b/>
            <w:bCs/>
            <w:kern w:val="32"/>
            <w:sz w:val="28"/>
            <w:szCs w:val="28"/>
          </w:rPr>
          <w:t>.</w:t>
        </w:r>
      </w:smartTag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 Общие положения</w:t>
      </w: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C70750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по</w:t>
      </w:r>
      <w:r w:rsidRPr="00C70750">
        <w:rPr>
          <w:rFonts w:ascii="Times New Roman" w:eastAsia="PMingLiU" w:hAnsi="Times New Roman"/>
          <w:bCs/>
          <w:sz w:val="28"/>
          <w:szCs w:val="28"/>
        </w:rPr>
        <w:t xml:space="preserve"> проведению пересчета оплаты за жилищно-коммунальные услуги в рамках действующего законодательства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</w:t>
      </w:r>
      <w:r w:rsidRPr="00C70750">
        <w:rPr>
          <w:rFonts w:ascii="Times New Roman" w:eastAsia="PMingLiU" w:hAnsi="Times New Roman"/>
          <w:bCs/>
          <w:sz w:val="28"/>
          <w:szCs w:val="28"/>
        </w:rPr>
        <w:t>по проведению пересчета оплаты за жилищно-коммунальные услуги в рамках действующего законодательства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C70750">
        <w:rPr>
          <w:rFonts w:ascii="Times New Roman" w:hAnsi="Times New Roman"/>
          <w:i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C70750">
        <w:rPr>
          <w:rFonts w:ascii="Times New Roman" w:hAnsi="Times New Roman"/>
          <w:i/>
          <w:sz w:val="28"/>
          <w:szCs w:val="28"/>
        </w:rPr>
        <w:t>*указать орган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hAnsi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C70750">
        <w:rPr>
          <w:rFonts w:ascii="Times New Roman" w:hAnsi="Times New Roman"/>
          <w:sz w:val="28"/>
          <w:szCs w:val="28"/>
        </w:rPr>
        <w:t xml:space="preserve">, должностных лиц __________ </w:t>
      </w:r>
      <w:r w:rsidRPr="00C70750">
        <w:rPr>
          <w:rFonts w:ascii="Times New Roman" w:hAnsi="Times New Roman"/>
          <w:i/>
          <w:sz w:val="28"/>
          <w:szCs w:val="28"/>
        </w:rPr>
        <w:t>*указать орган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hAnsi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C70750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134031" w:rsidRPr="00C70750" w:rsidRDefault="00134031" w:rsidP="0031544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Муниципальная услуга представляется физическим  лицам – нанимателям жилого помещения муниципального жилищного фонда</w:t>
      </w:r>
      <w:r w:rsidRPr="00C70750">
        <w:rPr>
          <w:rFonts w:ascii="Times New Roman" w:hAnsi="Times New Roman"/>
          <w:i/>
          <w:sz w:val="28"/>
          <w:szCs w:val="28"/>
        </w:rPr>
        <w:t xml:space="preserve"> *наименование муниципального образования*</w:t>
      </w:r>
      <w:r w:rsidRPr="00C70750">
        <w:rPr>
          <w:rFonts w:ascii="Times New Roman" w:hAnsi="Times New Roman"/>
          <w:sz w:val="28"/>
          <w:szCs w:val="28"/>
        </w:rPr>
        <w:t xml:space="preserve"> по договору социального найма или договору найма жилых помещений государственного или муниципального жилищного фонда либо их уполномоченным представителям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(далее – заявители)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C70750">
        <w:rPr>
          <w:rFonts w:ascii="Times New Roman" w:hAnsi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C70750">
        <w:rPr>
          <w:rFonts w:ascii="Times New Roman" w:hAnsi="Times New Roman"/>
          <w:sz w:val="28"/>
          <w:szCs w:val="28"/>
        </w:rPr>
        <w:t>администрации (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образования) </w:t>
      </w:r>
      <w:r w:rsidRPr="00C70750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134031" w:rsidRPr="00C70750" w:rsidRDefault="00134031" w:rsidP="00315448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 </w:t>
      </w:r>
      <w:r w:rsidR="005F52C5" w:rsidRPr="00C70750">
        <w:rPr>
          <w:rFonts w:ascii="Times New Roman" w:hAnsi="Times New Roman"/>
          <w:sz w:val="28"/>
          <w:szCs w:val="28"/>
        </w:rPr>
        <w:t>сотрудниками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 </w:t>
      </w:r>
      <w:r w:rsidR="005F52C5" w:rsidRPr="00C70750">
        <w:rPr>
          <w:rFonts w:ascii="Times New Roman" w:hAnsi="Times New Roman"/>
          <w:sz w:val="28"/>
          <w:szCs w:val="28"/>
        </w:rPr>
        <w:t>городского округа Фрязино</w:t>
      </w:r>
      <w:r w:rsidRPr="00C70750">
        <w:rPr>
          <w:rFonts w:ascii="Times New Roman" w:hAnsi="Times New Roman"/>
          <w:sz w:val="28"/>
          <w:szCs w:val="28"/>
        </w:rPr>
        <w:t xml:space="preserve"> (далее –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многофункциональный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="005F52C5" w:rsidRPr="00C70750">
        <w:rPr>
          <w:rFonts w:ascii="Times New Roman" w:hAnsi="Times New Roman"/>
          <w:sz w:val="28"/>
          <w:szCs w:val="28"/>
        </w:rPr>
        <w:t>центр</w:t>
      </w:r>
      <w:r w:rsidRPr="00C70750">
        <w:rPr>
          <w:rFonts w:ascii="Times New Roman" w:hAnsi="Times New Roman"/>
          <w:sz w:val="28"/>
          <w:szCs w:val="28"/>
        </w:rPr>
        <w:t>).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Основными требованиями к информированию граждан о порядке </w:t>
      </w:r>
      <w:r w:rsidRPr="00C70750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 xml:space="preserve">наименование и почтовые адреса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;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 xml:space="preserve">справочные номера телефонов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;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3) адрес официального сайта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</w:t>
      </w:r>
      <w:r w:rsidRPr="00C70750">
        <w:rPr>
          <w:rFonts w:ascii="Times New Roman" w:hAnsi="Times New Roman"/>
          <w:sz w:val="28"/>
          <w:szCs w:val="28"/>
        </w:rPr>
        <w:t xml:space="preserve"> цент</w:t>
      </w:r>
      <w:r w:rsidR="005F52C5" w:rsidRPr="00C70750">
        <w:rPr>
          <w:rFonts w:ascii="Times New Roman" w:hAnsi="Times New Roman"/>
          <w:sz w:val="28"/>
          <w:szCs w:val="28"/>
        </w:rPr>
        <w:t>ра</w:t>
      </w:r>
      <w:r w:rsidRPr="00C70750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4)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график работы *</w:t>
      </w:r>
      <w:r w:rsidRPr="00C70750">
        <w:rPr>
          <w:rFonts w:ascii="Times New Roman" w:hAnsi="Times New Roman"/>
          <w:i/>
          <w:sz w:val="28"/>
          <w:szCs w:val="28"/>
        </w:rPr>
        <w:t>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;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и ответы на них.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lastRenderedPageBreak/>
        <w:t>и мн</w:t>
      </w:r>
      <w:r w:rsidR="005F52C5" w:rsidRPr="00C70750">
        <w:rPr>
          <w:rFonts w:ascii="Times New Roman" w:hAnsi="Times New Roman"/>
          <w:sz w:val="28"/>
          <w:szCs w:val="28"/>
        </w:rPr>
        <w:t>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 официальном сайте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Справочная информация о месте нахождения администрации *</w:t>
      </w:r>
      <w:r w:rsidRPr="00C70750">
        <w:rPr>
          <w:rFonts w:ascii="Times New Roman" w:hAnsi="Times New Roman"/>
          <w:i/>
          <w:sz w:val="28"/>
          <w:szCs w:val="28"/>
        </w:rPr>
        <w:t>наименование муниципального образования*,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 При общении с гражданами муниципальные служащие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="005F52C5" w:rsidRPr="00C70750">
        <w:rPr>
          <w:rFonts w:ascii="Times New Roman" w:hAnsi="Times New Roman"/>
          <w:sz w:val="28"/>
          <w:szCs w:val="28"/>
        </w:rPr>
        <w:t>и сотрудники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134031" w:rsidRPr="00C70750" w:rsidRDefault="00134031" w:rsidP="003154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Муниципальная услуга по</w:t>
      </w:r>
      <w:r w:rsidRPr="00C70750">
        <w:rPr>
          <w:rFonts w:ascii="Times New Roman" w:eastAsia="PMingLiU" w:hAnsi="Times New Roman"/>
          <w:b/>
          <w:bCs/>
          <w:sz w:val="28"/>
          <w:szCs w:val="28"/>
        </w:rPr>
        <w:t xml:space="preserve"> </w:t>
      </w:r>
      <w:r w:rsidRPr="00C70750">
        <w:rPr>
          <w:rFonts w:ascii="Times New Roman" w:eastAsia="PMingLiU" w:hAnsi="Times New Roman"/>
          <w:bCs/>
          <w:sz w:val="28"/>
          <w:szCs w:val="28"/>
        </w:rPr>
        <w:t xml:space="preserve">приему заявок и проведению пересчета оплаты за жилищно-коммунальные услуги в рамках действующего </w:t>
      </w:r>
      <w:r w:rsidRPr="00C70750">
        <w:rPr>
          <w:rFonts w:ascii="Times New Roman" w:eastAsia="PMingLiU" w:hAnsi="Times New Roman"/>
          <w:bCs/>
          <w:sz w:val="28"/>
          <w:szCs w:val="28"/>
        </w:rPr>
        <w:lastRenderedPageBreak/>
        <w:t>законодательства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организует предоставление муниципальной услуги по принципу «одного окна», в том ч</w:t>
      </w:r>
      <w:r w:rsidR="005F52C5" w:rsidRPr="00C70750">
        <w:rPr>
          <w:rFonts w:ascii="Times New Roman" w:hAnsi="Times New Roman"/>
          <w:sz w:val="28"/>
          <w:szCs w:val="28"/>
        </w:rPr>
        <w:t>исле на базе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предоставлении муниципальной услуги участвуют: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- </w:t>
      </w:r>
      <w:r w:rsidRPr="00C70750">
        <w:rPr>
          <w:rFonts w:ascii="Times New Roman" w:hAnsi="Times New Roman"/>
          <w:sz w:val="28"/>
          <w:szCs w:val="28"/>
        </w:rPr>
        <w:t xml:space="preserve">организации, уполномоченные на управление муниципальным жилищным фондом, в соответствии с заключенными договорами с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- Управление Федеральной службы государственной регистрации, кадастра и картографии по Московской области.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Органы, предоставляющие муниципальную услугу по</w:t>
      </w:r>
      <w:r w:rsidRPr="00C70750">
        <w:rPr>
          <w:rFonts w:ascii="Times New Roman" w:eastAsia="PMingLiU" w:hAnsi="Times New Roman"/>
          <w:bCs/>
          <w:sz w:val="28"/>
          <w:szCs w:val="28"/>
        </w:rPr>
        <w:t xml:space="preserve"> проведению пересчета оплаты за жилищно-коммунальные услуги в рамках действующего законодательства</w:t>
      </w:r>
      <w:r w:rsidRPr="00C70750">
        <w:rPr>
          <w:rFonts w:ascii="Times New Roman" w:hAnsi="Times New Roman"/>
          <w:sz w:val="28"/>
          <w:szCs w:val="28"/>
        </w:rPr>
        <w:t xml:space="preserve">,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многофункциональный центр</w:t>
      </w:r>
      <w:r w:rsidRPr="00C70750">
        <w:rPr>
          <w:rFonts w:ascii="Times New Roman" w:hAnsi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C70750">
        <w:rPr>
          <w:rFonts w:ascii="Times New Roman" w:hAnsi="Times New Roman"/>
          <w:i/>
          <w:sz w:val="28"/>
          <w:szCs w:val="28"/>
        </w:rPr>
        <w:t>НПА муниципального образования</w:t>
      </w:r>
      <w:r w:rsidRPr="00C70750">
        <w:rPr>
          <w:rFonts w:ascii="Times New Roman" w:hAnsi="Times New Roman"/>
          <w:sz w:val="28"/>
          <w:szCs w:val="28"/>
        </w:rPr>
        <w:t>*.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Результатами предоставления муниципальной услуги являются:</w:t>
      </w:r>
    </w:p>
    <w:p w:rsidR="00134031" w:rsidRPr="00C70750" w:rsidRDefault="00134031" w:rsidP="00315448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Уведомление о принятии решения о проведении перерасчета платы за жилищно-коммунальные услуги;</w:t>
      </w:r>
    </w:p>
    <w:p w:rsidR="00134031" w:rsidRPr="00C70750" w:rsidRDefault="00134031" w:rsidP="00315448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Мотивированный отказ в проведении перерасчета платы за жилищно-</w:t>
      </w:r>
      <w:r w:rsidRPr="00C70750">
        <w:rPr>
          <w:rFonts w:ascii="Times New Roman" w:hAnsi="Times New Roman"/>
          <w:sz w:val="28"/>
          <w:szCs w:val="28"/>
        </w:rPr>
        <w:lastRenderedPageBreak/>
        <w:t>коммунальные услуги.</w:t>
      </w:r>
    </w:p>
    <w:p w:rsidR="00134031" w:rsidRPr="00C70750" w:rsidRDefault="00134031" w:rsidP="00315448">
      <w:pPr>
        <w:pStyle w:val="a4"/>
        <w:widowControl w:val="0"/>
        <w:numPr>
          <w:ilvl w:val="0"/>
          <w:numId w:val="2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превышает 30 календарных дней даты регистрации запроса заявителя о предоставлении муниципальной услуги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Перерасчет размера платы за коммунальные услуги за период временного отсутствия потребителей в занимаемом жилом помещении осуществляется исполнителем в течение 16 рабочих дней после получения письменного заявления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или многофункциональный центр, поданного до начала периода временного отсутствия потребителя или не позднее 30 дней после окончания периода временного отсутствия потребителя.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многофункционального центра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clear" w:pos="1725"/>
          <w:tab w:val="left" w:pos="1134"/>
          <w:tab w:val="left" w:pos="1276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Выдача (направление) результата предоставления муниципальной услуги осуществляется в срок, не превышающий </w:t>
      </w:r>
      <w:r w:rsidRPr="00C70750">
        <w:rPr>
          <w:rFonts w:ascii="Times New Roman" w:hAnsi="Times New Roman"/>
          <w:i/>
          <w:sz w:val="28"/>
          <w:szCs w:val="28"/>
        </w:rPr>
        <w:t>*количество дней*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hAnsi="Times New Roman"/>
          <w:i/>
          <w:sz w:val="28"/>
          <w:szCs w:val="28"/>
        </w:rPr>
        <w:t>календарных / рабочих</w:t>
      </w:r>
      <w:r w:rsidRPr="00C70750">
        <w:rPr>
          <w:rFonts w:ascii="Times New Roman" w:hAnsi="Times New Roman"/>
          <w:sz w:val="28"/>
          <w:szCs w:val="28"/>
        </w:rPr>
        <w:t xml:space="preserve"> дней. 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– Жилищным кодексом Российской Федерации от 29.12.2004            №188-ФЗ // «Собрание законодательства Российской Федерации», 03.01.2005, № 1 (часть 1), ст. 14;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– 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 </w:t>
      </w:r>
      <w:r w:rsidRPr="00C70750">
        <w:rPr>
          <w:rFonts w:ascii="Times New Roman" w:hAnsi="Times New Roman"/>
          <w:sz w:val="28"/>
          <w:szCs w:val="28"/>
        </w:rPr>
        <w:br/>
        <w:t>ст. 38224;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– 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 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27.09.2011 №797 «О взаимодей</w:t>
      </w:r>
      <w:r w:rsidR="005F52C5" w:rsidRPr="00C70750">
        <w:rPr>
          <w:rFonts w:ascii="Times New Roman" w:hAnsi="Times New Roman"/>
          <w:sz w:val="28"/>
          <w:szCs w:val="28"/>
        </w:rPr>
        <w:t>ствии между многофункциональным центром</w:t>
      </w:r>
      <w:r w:rsidRPr="00C70750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(вместе с «Положением о требованиях к заключению соглашений о взаимодей</w:t>
      </w:r>
      <w:r w:rsidR="005F52C5" w:rsidRPr="00C70750">
        <w:rPr>
          <w:rFonts w:ascii="Times New Roman" w:hAnsi="Times New Roman"/>
          <w:sz w:val="28"/>
          <w:szCs w:val="28"/>
        </w:rPr>
        <w:t>ствии между многофункциональным центром</w:t>
      </w:r>
      <w:r w:rsidRPr="00C70750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самоуправления») // «Собрание законодательства Российской Федерации», 03.10.2011, № 40, ст. 5559;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- 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</w:t>
      </w:r>
      <w:r w:rsidRPr="00C70750">
        <w:rPr>
          <w:rFonts w:ascii="Times New Roman" w:hAnsi="Times New Roman"/>
          <w:sz w:val="28"/>
          <w:szCs w:val="28"/>
        </w:rPr>
        <w:lastRenderedPageBreak/>
        <w:t>установленную продолжительность» // «Собрание законодательства Российской Федерации», 21.08.2006, № 34, ст. 3680;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06.05.2011 № 354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 // «Собрание законодательства Российской Федерации», 30.05.2011, № 22, ст. 3168;</w:t>
      </w:r>
    </w:p>
    <w:p w:rsidR="00134031" w:rsidRPr="00C70750" w:rsidRDefault="00134031" w:rsidP="003154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23.05.2006 № 307 2) «О порядке предоставления коммунальных услуг гражданам» (вместе с «Правилами предоставления коммунальных услуг гражданам») // «Российская газета"» № 115, 01.06.2006;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– распоряжением Правительства Российской Федерации от 17.12.2009 №1993-р «Об утверждении сводного перечня первоочередных государственных и муниципальных услуг, предоставляемых в электронном виде» // «Российская газета», №247, 23.12.2009;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– распоряжением Правительства Российской Федерации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№93, 29.04.2011;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- Уставом *наименование ОМС*;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- НПА муниципального образования о порядке установления платы за найм;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- </w:t>
      </w:r>
      <w:r w:rsidRPr="00C70750">
        <w:rPr>
          <w:rFonts w:ascii="Times New Roman" w:hAnsi="Times New Roman"/>
          <w:i/>
          <w:sz w:val="28"/>
          <w:szCs w:val="28"/>
        </w:rPr>
        <w:t>указать муниципальные правовые акты, регламентирующие порядок пересчета оплаты за жилищно-коммунальные услуги – при наличии.</w:t>
      </w:r>
    </w:p>
    <w:p w:rsidR="00134031" w:rsidRPr="00C70750" w:rsidRDefault="00134031" w:rsidP="00315448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lastRenderedPageBreak/>
        <w:t xml:space="preserve">Исчерпывающий перечень документов, необходимых, в соответствии с </w:t>
      </w: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134031" w:rsidRPr="00C70750" w:rsidRDefault="00134031" w:rsidP="00315448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b/>
          <w:sz w:val="28"/>
          <w:szCs w:val="28"/>
        </w:rPr>
        <w:t>1)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hAnsi="Times New Roman"/>
          <w:b/>
          <w:sz w:val="28"/>
          <w:szCs w:val="28"/>
        </w:rPr>
        <w:t>в случае необходимости проведения пересчета платы за пользование жилым помещением государственного или муниципального жилищного фонда (далее – плата за найм):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а) заявление (образец представлен в Приложении 3);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б) </w:t>
      </w:r>
      <w:r w:rsidRPr="00C70750">
        <w:rPr>
          <w:rFonts w:ascii="Times New Roman" w:hAnsi="Times New Roman"/>
          <w:color w:val="000000"/>
          <w:sz w:val="28"/>
          <w:szCs w:val="28"/>
        </w:rPr>
        <w:t>правоустанавливающие документы на жилое помещение, по которому необходим пересчет платы за найм, права на которые не зарегистрированы в Едином государственном реестре прав на недвижимое имущество и сделок с ним (подлинники или засвидетельствованные в нотариальном порядке копии).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b/>
          <w:color w:val="000000"/>
          <w:sz w:val="28"/>
          <w:szCs w:val="28"/>
        </w:rPr>
        <w:t>2) в случае необходимости проведения пересчета платы за содержание и ремонт жилого помещения при</w:t>
      </w:r>
      <w:r w:rsidRPr="00C70750">
        <w:rPr>
          <w:rStyle w:val="blk"/>
          <w:rFonts w:ascii="Times New Roman" w:hAnsi="Times New Roman"/>
          <w:b/>
          <w:sz w:val="28"/>
          <w:szCs w:val="28"/>
        </w:rPr>
        <w:t xml:space="preserve">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Pr="00C70750">
        <w:rPr>
          <w:rStyle w:val="blk"/>
          <w:rFonts w:ascii="Times New Roman" w:hAnsi="Times New Roman"/>
          <w:sz w:val="28"/>
          <w:szCs w:val="28"/>
        </w:rPr>
        <w:t>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 xml:space="preserve">а) </w:t>
      </w:r>
      <w:r w:rsidRPr="00C70750">
        <w:rPr>
          <w:rFonts w:ascii="Times New Roman" w:hAnsi="Times New Roman"/>
          <w:sz w:val="28"/>
          <w:szCs w:val="28"/>
        </w:rPr>
        <w:t>заявление (образец представлен в Приложении 3);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б) оформленный в установленном порядке акт нарушения качества или превышения установленной продолжительности перерыва в оказании услуг или выполнении работ;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в) </w:t>
      </w:r>
      <w:r w:rsidRPr="00C70750">
        <w:rPr>
          <w:rStyle w:val="blk"/>
          <w:rFonts w:ascii="Times New Roman" w:hAnsi="Times New Roman"/>
          <w:sz w:val="28"/>
          <w:szCs w:val="28"/>
        </w:rPr>
        <w:t>оформленный в установленном порядке акт о результатах проверки по итогам устранения причин нарушения качества услуги.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3) в случае необходимости проведения перерасчета платы за коммунальные услуги, в том числе:</w:t>
      </w:r>
    </w:p>
    <w:p w:rsidR="00134031" w:rsidRPr="00C70750" w:rsidRDefault="00134031" w:rsidP="00315448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3.1.) для </w:t>
      </w:r>
      <w:r w:rsidRPr="00C70750">
        <w:rPr>
          <w:rStyle w:val="blk"/>
          <w:rFonts w:ascii="Times New Roman" w:hAnsi="Times New Roman"/>
          <w:sz w:val="28"/>
          <w:szCs w:val="28"/>
        </w:rPr>
        <w:t>перерасчета размера платы за отдельные виды коммунальных услуг за период временного отсутствия потребителей в занимаемом жилом помещении, не оборудованном индивидуальным и (или) общим (квартирным) прибором учета: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 xml:space="preserve">а) </w:t>
      </w:r>
      <w:r w:rsidRPr="00C70750">
        <w:rPr>
          <w:rFonts w:ascii="Times New Roman" w:hAnsi="Times New Roman"/>
          <w:sz w:val="28"/>
          <w:szCs w:val="28"/>
        </w:rPr>
        <w:t>заявление (образец представлен в Приложении 3);</w:t>
      </w:r>
    </w:p>
    <w:p w:rsidR="00134031" w:rsidRPr="00C70750" w:rsidRDefault="00134031" w:rsidP="00315448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б) документы, подтверждающие продолжительность периода временного отсутствия потребителя: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копия командировочного удостоверения или копия решения (приказа, распоряжения) о направлении в служебную командировку или справка о служебной командировке с приложением копий проездных билетов;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справка о нахождении на лечении в стационарном лечебном учреждении или на санаторно-курортном лечении;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проездные билеты, оформленные на имя потребителя (в случае если имя потребителя указывается в таких документах в соответствии с правилами их оформления), или их заверенные копии. В случае оформления проездных документов в электронном виде исполнителю предъявляется их распечатка на бумажном носителе, а также выданный перевозчиком документ, подтверждающий факт использования проездного документа (посадочный талон в самолет, иные документы);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счета за проживание в гостинице, общежитии или другом месте временного пребывания или их заверенные копии;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документ органа, осуществляющего временную регистрацию гражданина по месту его временного пребывания в установленных законодательством Российской Федерации случаях, или его заверенная копия;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справка организации, осуществляющей вневедомственную охрану жилого помещения, в котором потребитель временно отсутствовал, подтверждающая начало и окончание периода, в течение которого жилое помещение находилось под непрерывной охраной и пользование которым не осуществлялось;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lastRenderedPageBreak/>
        <w:t>справка, подтверждающая период временного пребывания гражданина по месту нахождения учебного заведения, детского дома, школы-интерната, специального учебно-воспитательного и иного детского учреждения с круглосуточным пребыванием;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справка консульского учреждения или дипломатического представительства Российской Федерации в стране пребывания, подтверждающая временное пребывание гражданина за пределами Российской Федерации, или заверенная копия документа, удостоверяющего личность гражданина Российской Федерации, содержащего отметки о пересечении государственной границы Российской Федерации при осуществлении выезда из Российской Федерации и въезда в Российскую Федерацию;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справка дачного, садового, огороднического товарищества, подтверждающая период временного пребывания гражданина по месту нахождения дачного, садового, огороднического товарищества;</w:t>
      </w:r>
    </w:p>
    <w:p w:rsidR="00134031" w:rsidRPr="00C70750" w:rsidRDefault="00134031" w:rsidP="00315448">
      <w:pPr>
        <w:numPr>
          <w:ilvl w:val="0"/>
          <w:numId w:val="31"/>
        </w:numPr>
        <w:tabs>
          <w:tab w:val="clear" w:pos="720"/>
          <w:tab w:val="left" w:pos="1080"/>
        </w:tabs>
        <w:spacing w:after="0" w:line="360" w:lineRule="auto"/>
        <w:ind w:left="0" w:firstLine="720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иные документы, которые, по мнению потребителя, подтверждают факт и продолжительность временного отсутствия потребителя в жилом помещении.</w:t>
      </w:r>
    </w:p>
    <w:p w:rsidR="00134031" w:rsidRPr="00C70750" w:rsidRDefault="00134031" w:rsidP="00315448">
      <w:pPr>
        <w:spacing w:after="0" w:line="36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Заявитель имеет право представить любые документы из представленного списка.</w:t>
      </w:r>
      <w:r w:rsidRPr="00C70750">
        <w:rPr>
          <w:rFonts w:ascii="Times New Roman" w:hAnsi="Times New Roman"/>
          <w:sz w:val="28"/>
          <w:szCs w:val="28"/>
        </w:rPr>
        <w:t xml:space="preserve"> </w:t>
      </w:r>
    </w:p>
    <w:p w:rsidR="00134031" w:rsidRPr="00C70750" w:rsidRDefault="00134031" w:rsidP="00315448">
      <w:pPr>
        <w:spacing w:after="0" w:line="36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Перерасчет размера платы за коммунальные услуги осуществляется на основании заявления потребителя о перерасчете размера платы за коммунальные услуги, поданного до начала периода временного отсутствия потребителя или после окончания периода временного отсутствия потребителя.</w:t>
      </w:r>
    </w:p>
    <w:p w:rsidR="00134031" w:rsidRPr="00C70750" w:rsidRDefault="00134031" w:rsidP="00315448">
      <w:pPr>
        <w:spacing w:after="0" w:line="36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подаче заявления до начала периода временного отсутствия заявитель имеет право не представлять документы, подтверждающие продолжительность периода временного отсутствия, но обязан их представить в течение 30 дней после окончания периода временного отсутствия потребителя </w:t>
      </w:r>
    </w:p>
    <w:p w:rsidR="00134031" w:rsidRPr="00C70750" w:rsidRDefault="00134031" w:rsidP="00315448">
      <w:pPr>
        <w:spacing w:after="0" w:line="360" w:lineRule="auto"/>
        <w:ind w:firstLine="547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Если потребитель, подавший заявление о перерасчете до начала периода временного отсутствия, не представил документы, подтверждающие продолжительность его отсутствия, или представленные документы не </w:t>
      </w:r>
      <w:r w:rsidRPr="00C70750">
        <w:rPr>
          <w:rFonts w:ascii="Times New Roman" w:hAnsi="Times New Roman"/>
          <w:sz w:val="28"/>
          <w:szCs w:val="28"/>
        </w:rPr>
        <w:lastRenderedPageBreak/>
        <w:t>подтверждают временное отсутствие потребителя в течение всего или части периода, указанного в заявлении о перерасчете, исполнитель начисляет плату за коммунальные услуги за период неподтвержденного отсутствия в полном размере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 354 и вправе применить предусмотренные частью 14 статьи 155 Жилищного кодекса Российской Федерации последствия несвоевременного и (или) неполного внесения платы за коммунальные услуги.</w:t>
      </w:r>
    </w:p>
    <w:p w:rsidR="00134031" w:rsidRPr="00C70750" w:rsidRDefault="00134031" w:rsidP="00315448">
      <w:pPr>
        <w:spacing w:after="0" w:line="36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Указанные документы, за исключением проездных билетов, должны быть подписаны уполномоченным лицом выдавшей их организации (индивидуальным предпринимателем), заверены печатью такой организации, иметь регистрационный номер и дату выдачи. Документы должны быть составлены на русском языке. Если документы составлены на иностранном языке, они должны быть легализованы в установленном порядке и переведены на русский язык.</w:t>
      </w:r>
    </w:p>
    <w:p w:rsidR="00134031" w:rsidRPr="00C70750" w:rsidRDefault="00134031" w:rsidP="00315448">
      <w:pPr>
        <w:spacing w:after="0" w:line="360" w:lineRule="auto"/>
        <w:ind w:firstLine="547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Предоставляемые Заявителем копии документов, подтверждающих продолжительность периода временного отсутствия потребителя, должны быть заверены лицами, выдавшими такие документы, или лицом, уполномоченным в соответствии с законодательством Российской Федерации на совершение действий по заверению копий таких документов.</w:t>
      </w:r>
    </w:p>
    <w:p w:rsidR="00134031" w:rsidRPr="00C70750" w:rsidRDefault="00134031" w:rsidP="00315448">
      <w:pPr>
        <w:spacing w:after="0"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3.2.) для изменении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при перерывах в предоставлении коммунальных услуг для проведения ремонтных и профилактических работ в пределах установленной продолжительности перерывов:</w:t>
      </w:r>
    </w:p>
    <w:p w:rsidR="00134031" w:rsidRPr="00C70750" w:rsidRDefault="00134031" w:rsidP="00315448">
      <w:pPr>
        <w:spacing w:after="0" w:line="360" w:lineRule="auto"/>
        <w:ind w:firstLine="720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 xml:space="preserve">а) </w:t>
      </w:r>
      <w:r w:rsidRPr="00C70750">
        <w:rPr>
          <w:rFonts w:ascii="Times New Roman" w:hAnsi="Times New Roman"/>
          <w:sz w:val="28"/>
          <w:szCs w:val="28"/>
        </w:rPr>
        <w:t>заявление (образец представлен в Приложении 3);</w:t>
      </w:r>
    </w:p>
    <w:p w:rsidR="00134031" w:rsidRPr="00C70750" w:rsidRDefault="00134031" w:rsidP="00315448">
      <w:pPr>
        <w:spacing w:after="0" w:line="360" w:lineRule="auto"/>
        <w:ind w:firstLine="720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 xml:space="preserve">б) </w:t>
      </w:r>
      <w:r w:rsidRPr="00C70750">
        <w:rPr>
          <w:rFonts w:ascii="Times New Roman" w:hAnsi="Times New Roman"/>
          <w:sz w:val="28"/>
          <w:szCs w:val="28"/>
        </w:rPr>
        <w:t>оформленный в установленном порядке</w:t>
      </w:r>
      <w:r w:rsidRPr="00C70750">
        <w:rPr>
          <w:rStyle w:val="blk"/>
          <w:rFonts w:ascii="Times New Roman" w:hAnsi="Times New Roman"/>
          <w:sz w:val="28"/>
          <w:szCs w:val="28"/>
        </w:rPr>
        <w:t xml:space="preserve"> акт проверки и (или) акт повторной проверки факта предоставления коммунальных услуг </w:t>
      </w:r>
      <w:r w:rsidRPr="00C70750">
        <w:rPr>
          <w:rStyle w:val="blk"/>
          <w:rFonts w:ascii="Times New Roman" w:hAnsi="Times New Roman"/>
          <w:sz w:val="28"/>
          <w:szCs w:val="28"/>
        </w:rPr>
        <w:lastRenderedPageBreak/>
        <w:t>ненадлежащего качества и (или) с перерывами, превышающими установленную продолжительность.</w:t>
      </w:r>
    </w:p>
    <w:p w:rsidR="00134031" w:rsidRPr="00C70750" w:rsidRDefault="00134031" w:rsidP="003154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в) оформленный в установленном порядке акт о результатах проверки по итогам устранения причин нарушения качества коммунальной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C70750">
        <w:rPr>
          <w:rFonts w:ascii="Times New Roman" w:hAnsi="Times New Roman"/>
          <w:sz w:val="28"/>
          <w:szCs w:val="28"/>
        </w:rPr>
        <w:t>или многофункциональном центре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C70750">
        <w:rPr>
          <w:rFonts w:ascii="Times New Roman" w:hAnsi="Times New Roman"/>
          <w:i/>
          <w:sz w:val="28"/>
          <w:szCs w:val="28"/>
        </w:rPr>
        <w:t>наименование муниципального образования*</w:t>
      </w:r>
      <w:r w:rsidRPr="00C70750">
        <w:rPr>
          <w:rFonts w:ascii="Times New Roman" w:hAnsi="Times New Roman"/>
          <w:sz w:val="28"/>
          <w:szCs w:val="28"/>
        </w:rPr>
        <w:t xml:space="preserve"> в сети Интернет *</w:t>
      </w:r>
      <w:r w:rsidRPr="00C70750">
        <w:rPr>
          <w:rFonts w:ascii="Times New Roman" w:hAnsi="Times New Roman"/>
          <w:i/>
          <w:sz w:val="28"/>
          <w:szCs w:val="28"/>
        </w:rPr>
        <w:t>ссылка на официальный сайт в сети Интернет</w:t>
      </w:r>
      <w:r w:rsidRPr="00C70750">
        <w:rPr>
          <w:rFonts w:ascii="Times New Roman" w:hAnsi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- правоустанавливающие документы на жилое помещение, по которому необходим пересчет платы за найм, права на которые зарегистрированы в Едином государственном реестре прав на недвижимое имущество и сделок с ним (подлинники или засвидетельствованные в нотариальном порядке копии).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многофункциональный центр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многофункциональный центр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C70750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информации, в том числе представление заявителем документов, срок действительности которых на момент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 непредставление заявителем одного или более документов, указанных в пункте 26 настоящего административного регламента;</w:t>
      </w:r>
    </w:p>
    <w:p w:rsidR="00134031" w:rsidRPr="00C70750" w:rsidRDefault="00134031" w:rsidP="00315448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4) поступление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</w:t>
      </w:r>
      <w:r w:rsidRPr="00C70750">
        <w:rPr>
          <w:rFonts w:ascii="Times New Roman" w:eastAsia="PMingLiU" w:hAnsi="Times New Roman"/>
          <w:bCs/>
          <w:sz w:val="28"/>
          <w:szCs w:val="28"/>
        </w:rPr>
        <w:t>проведения пересчета оплаты за жилищно-коммунальные услуги в рамках действующего законодательства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пунктом 29 настоящего административного регламента, если соответствующий документ не представлен заявителем по собственной инициативе;</w:t>
      </w:r>
    </w:p>
    <w:p w:rsidR="00134031" w:rsidRPr="00C70750" w:rsidRDefault="00134031" w:rsidP="00315448">
      <w:pPr>
        <w:widowControl w:val="0"/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 несоблюдения правил изменения размера платы за содержание и ремонт жилого помещения и коммунальных услуг в случае оказания услуг и выполнения работ по управлению, содержанию и ремонту общего имущества, предоставлению коммунальных услуг в многоквартирном доме надлежащего качества и (или) с перерывами, превышающими установленную продолжительность, установленного действующим законодательством Российской Федерации.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C70750">
        <w:rPr>
          <w:rFonts w:ascii="Times New Roman" w:hAnsi="Times New Roman"/>
          <w:i/>
          <w:sz w:val="28"/>
          <w:szCs w:val="28"/>
        </w:rPr>
        <w:t>*________________ (указывается уполномоченное должностное лицо)*</w:t>
      </w:r>
      <w:r w:rsidRPr="00C70750">
        <w:rPr>
          <w:rFonts w:ascii="Times New Roman" w:hAnsi="Times New Roman"/>
          <w:sz w:val="28"/>
          <w:szCs w:val="28"/>
        </w:rPr>
        <w:t xml:space="preserve"> и выдается заявителю с указанием причин отказа.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</w:t>
      </w:r>
      <w:r w:rsidRPr="00C70750">
        <w:rPr>
          <w:rFonts w:ascii="Times New Roman" w:hAnsi="Times New Roman"/>
          <w:sz w:val="28"/>
          <w:szCs w:val="28"/>
        </w:rPr>
        <w:lastRenderedPageBreak/>
        <w:t>выдается через многофункциональный центр.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134031" w:rsidRPr="00C70750" w:rsidRDefault="00134031" w:rsidP="00315448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70750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Предоставление муниципальных услуг осуществляется в специально выделенных для этих целей помещениях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</w:t>
      </w:r>
      <w:r w:rsidRPr="00C70750">
        <w:rPr>
          <w:rFonts w:ascii="Times New Roman" w:hAnsi="Times New Roman"/>
          <w:sz w:val="28"/>
          <w:szCs w:val="28"/>
        </w:rPr>
        <w:t xml:space="preserve"> и </w:t>
      </w:r>
      <w:r w:rsidR="005F52C5" w:rsidRPr="00C70750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наименование органа;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 нахождения и юридический адрес;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режим работы;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номера телефонов для справок;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адрес официального сайта.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 xml:space="preserve">В помещениях приема и выдачи документов могут быть размещены </w:t>
      </w:r>
      <w:r w:rsidRPr="00C70750">
        <w:rPr>
          <w:rFonts w:ascii="Times New Roman" w:eastAsia="PMingLiU" w:hAnsi="Times New Roman"/>
          <w:sz w:val="28"/>
          <w:szCs w:val="28"/>
        </w:rPr>
        <w:lastRenderedPageBreak/>
        <w:t>платежные терминалы, мини-офисы кредитных учреждений по приему платы за предоставление муниципальных услуг.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</w:t>
      </w:r>
      <w:r w:rsidRPr="00C70750">
        <w:rPr>
          <w:rFonts w:ascii="Times New Roman" w:hAnsi="Times New Roman"/>
          <w:sz w:val="28"/>
          <w:szCs w:val="28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Прием комплекта документов, необходимых для осуществления муниципальной услуги по</w:t>
      </w:r>
      <w:r w:rsidRPr="00C70750">
        <w:rPr>
          <w:rFonts w:ascii="Times New Roman" w:eastAsia="PMingLiU" w:hAnsi="Times New Roman"/>
          <w:bCs/>
          <w:sz w:val="28"/>
          <w:szCs w:val="28"/>
        </w:rPr>
        <w:t xml:space="preserve"> проведению пересчета оплаты за жилищно-коммунальные услуги в рамках действующего законодательства</w:t>
      </w:r>
      <w:r w:rsidRPr="00C70750">
        <w:rPr>
          <w:rFonts w:ascii="Times New Roman" w:hAnsi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5F52C5" w:rsidRPr="00C70750">
        <w:rPr>
          <w:rFonts w:ascii="Times New Roman" w:hAnsi="Times New Roman"/>
          <w:b/>
          <w:sz w:val="28"/>
          <w:szCs w:val="28"/>
        </w:rPr>
        <w:t>многофункциональном центре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соблюдение сроков исполнения отдельных административных процедур и предоставления муниципальной услуги в целом;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5F52C5" w:rsidRPr="00C70750">
        <w:rPr>
          <w:rFonts w:ascii="Times New Roman" w:hAnsi="Times New Roman"/>
          <w:sz w:val="28"/>
          <w:szCs w:val="28"/>
        </w:rPr>
        <w:t>кна» на базе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получении муниципальной услуги заявитель осуществляет не более 3 взаимодействий с должностными лицами.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для получения муниципальной услуги не может превышать 15 минут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базе многофункционального центра и в электронной форме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</w:t>
      </w:r>
      <w:r w:rsidRPr="00C70750">
        <w:rPr>
          <w:rFonts w:ascii="Times New Roman" w:hAnsi="Times New Roman"/>
          <w:sz w:val="28"/>
          <w:szCs w:val="28"/>
        </w:rPr>
        <w:t xml:space="preserve">* осуществляется многофункциональным центром без участия заявителя в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соответствии с нормативными правовыми актами и соглашением о взаимодействии между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C70750">
        <w:rPr>
          <w:rFonts w:ascii="Times New Roman" w:hAnsi="Times New Roman"/>
          <w:sz w:val="28"/>
          <w:szCs w:val="28"/>
        </w:rPr>
        <w:t>и многофункциональным центром, заключенным в установленном порядке.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Муниципальная услуга предос</w:t>
      </w:r>
      <w:r w:rsidR="005F52C5" w:rsidRPr="00C70750">
        <w:rPr>
          <w:rFonts w:ascii="Times New Roman" w:hAnsi="Times New Roman"/>
          <w:sz w:val="28"/>
          <w:szCs w:val="28"/>
        </w:rPr>
        <w:t>тавляется в многофункциональныом центре</w:t>
      </w:r>
      <w:r w:rsidRPr="00C70750">
        <w:rPr>
          <w:rFonts w:ascii="Times New Roman" w:hAnsi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C70750">
        <w:rPr>
          <w:rFonts w:ascii="Times New Roman" w:hAnsi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</w:t>
      </w:r>
      <w:r w:rsidR="005F52C5" w:rsidRPr="00C70750">
        <w:rPr>
          <w:rFonts w:ascii="Times New Roman" w:hAnsi="Times New Roman"/>
          <w:sz w:val="28"/>
          <w:szCs w:val="28"/>
        </w:rPr>
        <w:t>пециалистами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</w:t>
      </w:r>
      <w:r w:rsidR="005F52C5" w:rsidRPr="00C70750">
        <w:rPr>
          <w:rFonts w:ascii="Times New Roman" w:hAnsi="Times New Roman"/>
          <w:sz w:val="28"/>
          <w:szCs w:val="28"/>
        </w:rPr>
        <w:t>пециалистами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по принципу экстерриториальности.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1) получения информации о порядке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7" w:history="1">
        <w:r w:rsidRPr="00C70750">
          <w:rPr>
            <w:rFonts w:ascii="Times New Roman" w:hAnsi="Times New Roman"/>
            <w:sz w:val="28"/>
            <w:szCs w:val="28"/>
          </w:rPr>
          <w:t>закона</w:t>
        </w:r>
      </w:hyperlink>
      <w:r w:rsidRPr="00C70750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8" w:history="1">
        <w:r w:rsidRPr="00C70750">
          <w:rPr>
            <w:rFonts w:ascii="Times New Roman" w:hAnsi="Times New Roman"/>
            <w:sz w:val="28"/>
            <w:szCs w:val="28"/>
          </w:rPr>
          <w:t>закона</w:t>
        </w:r>
      </w:hyperlink>
      <w:r w:rsidRPr="00C70750">
        <w:rPr>
          <w:rFonts w:ascii="Times New Roman" w:hAnsi="Times New Roman"/>
          <w:sz w:val="28"/>
          <w:szCs w:val="28"/>
        </w:rPr>
        <w:t xml:space="preserve"> № 210-ФЗ.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направлении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26 и 29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</w:t>
      </w:r>
      <w:r w:rsidRPr="00C70750">
        <w:rPr>
          <w:rFonts w:ascii="Times New Roman" w:hAnsi="Times New Roman"/>
          <w:sz w:val="28"/>
          <w:szCs w:val="28"/>
        </w:rPr>
        <w:lastRenderedPageBreak/>
        <w:t>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Pr="00C70750">
        <w:rPr>
          <w:rFonts w:ascii="Times New Roman" w:eastAsia="PMingLiU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eastAsia="PMingLiU" w:hAnsi="Times New Roman"/>
          <w:sz w:val="28"/>
          <w:szCs w:val="28"/>
        </w:rPr>
        <w:t>, его территориальный отдел или многофункциональный центр;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 xml:space="preserve">по телефону </w:t>
      </w:r>
      <w:r w:rsidRPr="00C70750">
        <w:rPr>
          <w:rFonts w:ascii="Times New Roman" w:eastAsia="PMingLiU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eastAsia="PMingLiU" w:hAnsi="Times New Roman"/>
          <w:sz w:val="28"/>
          <w:szCs w:val="28"/>
        </w:rPr>
        <w:t xml:space="preserve"> или многофункционального центра;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 xml:space="preserve">через официальный сайт </w:t>
      </w:r>
      <w:r w:rsidRPr="00C70750">
        <w:rPr>
          <w:rFonts w:ascii="Times New Roman" w:eastAsia="PMingLiU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eastAsia="PMingLiU" w:hAnsi="Times New Roman"/>
          <w:sz w:val="28"/>
          <w:szCs w:val="28"/>
        </w:rPr>
        <w:t>или многофункционального центра.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контактный номер телефона;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на прием через официальный сайт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или </w:t>
      </w:r>
      <w:r w:rsidRPr="00C70750">
        <w:rPr>
          <w:rFonts w:ascii="Times New Roman" w:eastAsia="PMingLiU" w:hAnsi="Times New Roman"/>
          <w:sz w:val="28"/>
          <w:szCs w:val="28"/>
        </w:rPr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, может распечатать аналог талона-подтверждения.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C70750">
        <w:rPr>
          <w:rFonts w:ascii="Times New Roman" w:eastAsia="PMingLiU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eastAsia="PMingLiU" w:hAnsi="Times New Roman"/>
          <w:sz w:val="28"/>
          <w:szCs w:val="28"/>
        </w:rPr>
        <w:t>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Pr="00C70750">
        <w:rPr>
          <w:rFonts w:ascii="Times New Roman" w:eastAsia="PMingLiU" w:hAnsi="Times New Roman"/>
          <w:sz w:val="28"/>
          <w:szCs w:val="28"/>
        </w:rPr>
        <w:t>или 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1) прием заявления и документов, необходимых для предоставления </w:t>
      </w:r>
      <w:r w:rsidRPr="00C70750">
        <w:rPr>
          <w:rFonts w:ascii="Times New Roman" w:hAnsi="Times New Roman"/>
          <w:sz w:val="28"/>
          <w:szCs w:val="28"/>
        </w:rPr>
        <w:lastRenderedPageBreak/>
        <w:t>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4)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 организацией, уполномоченной на управление данным муниципальным жилищным фондом;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6)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2 к административному регламенту.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134031" w:rsidRPr="00C70750" w:rsidRDefault="00134031" w:rsidP="0031544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а) 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ОМС*:</w:t>
      </w:r>
    </w:p>
    <w:p w:rsidR="00134031" w:rsidRPr="00C70750" w:rsidRDefault="00134031" w:rsidP="0031544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134031" w:rsidRPr="00C70750" w:rsidRDefault="00134031" w:rsidP="0031544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134031" w:rsidRPr="00C70750" w:rsidRDefault="00134031" w:rsidP="0031544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посредством технических средств Единого портала государственных и муниципальных услуг или Портала государственных и муниципальных услуг </w:t>
      </w:r>
      <w:r w:rsidRPr="00C70750">
        <w:rPr>
          <w:rFonts w:ascii="Times New Roman" w:hAnsi="Times New Roman"/>
          <w:sz w:val="28"/>
          <w:szCs w:val="28"/>
        </w:rPr>
        <w:lastRenderedPageBreak/>
        <w:t>Московской области;</w:t>
      </w:r>
    </w:p>
    <w:p w:rsidR="00134031" w:rsidRPr="00C70750" w:rsidRDefault="00134031" w:rsidP="0031544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или сотрудники многофункционального центра.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многофункционал</w:t>
      </w:r>
      <w:r w:rsidR="005F52C5" w:rsidRPr="00C70750">
        <w:rPr>
          <w:rFonts w:ascii="Times New Roman" w:hAnsi="Times New Roman"/>
          <w:sz w:val="28"/>
          <w:szCs w:val="28"/>
        </w:rPr>
        <w:t>ьным центром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соглашениями о взаимодействии между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="005F52C5" w:rsidRPr="00C70750">
        <w:rPr>
          <w:rFonts w:ascii="Times New Roman" w:hAnsi="Times New Roman"/>
          <w:sz w:val="28"/>
          <w:szCs w:val="28"/>
        </w:rPr>
        <w:t>и многофункциональным центром</w:t>
      </w:r>
      <w:r w:rsidRPr="00C70750">
        <w:rPr>
          <w:rFonts w:ascii="Times New Roman" w:hAnsi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C70750">
        <w:rPr>
          <w:rFonts w:ascii="Times New Roman" w:hAnsi="Times New Roman"/>
          <w:sz w:val="28"/>
          <w:szCs w:val="28"/>
        </w:rPr>
        <w:t>или многофункциональный центр, специалист, ответственный за прием и регистрацию документов, осуществляет следующую последовательность действий: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(в случае, если с заявлением обращается представитель заявителя);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пунктами 26 и 29 административного регламента;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6) проверяет заявление и прилагаемые к нему документы на наличие подчисток, приписок, зачеркнутых слов и иных неоговоренных исправлений, </w:t>
      </w:r>
      <w:r w:rsidRPr="00C70750">
        <w:rPr>
          <w:rFonts w:ascii="Times New Roman" w:hAnsi="Times New Roman"/>
          <w:sz w:val="28"/>
          <w:szCs w:val="28"/>
        </w:rPr>
        <w:lastRenderedPageBreak/>
        <w:t>серьезных повреждений, не позволяющих однозначно истолковать их содержание;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Специалист многофункционального центра, ответственный за прием документов, в дополнение к действиям, указанным в пункте 85 административного регламента, осуществляет следующие действия: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Сотрудник многофункционального центра, ответственный за организацию направления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C70750">
        <w:rPr>
          <w:rFonts w:ascii="Times New Roman" w:hAnsi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5F52C5" w:rsidRPr="00C70750">
        <w:rPr>
          <w:rFonts w:ascii="Times New Roman" w:hAnsi="Times New Roman"/>
          <w:sz w:val="28"/>
          <w:szCs w:val="28"/>
        </w:rPr>
        <w:lastRenderedPageBreak/>
        <w:t>многофункционального центра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C70750">
        <w:rPr>
          <w:rFonts w:ascii="Times New Roman" w:hAnsi="Times New Roman"/>
          <w:i/>
          <w:sz w:val="28"/>
          <w:szCs w:val="28"/>
        </w:rPr>
        <w:t xml:space="preserve">*количество* </w:t>
      </w:r>
      <w:r w:rsidRPr="00C70750">
        <w:rPr>
          <w:rFonts w:ascii="Times New Roman" w:hAnsi="Times New Roman"/>
          <w:sz w:val="28"/>
          <w:szCs w:val="28"/>
        </w:rPr>
        <w:t>минут.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ответственный за прием заявлений и документов, осуществляет действия согласно пункту 85 административного регламента, кроме действий, предусмотренных подпунктами 2, 4 пункта 85 административного регламента.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4) в случае если запрос на предоставление муниципальной услуги и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1)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134031" w:rsidRPr="00C70750" w:rsidRDefault="005F52C5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 в многофункциональном центре</w:t>
      </w:r>
      <w:r w:rsidR="00134031" w:rsidRPr="00C70750">
        <w:rPr>
          <w:rFonts w:ascii="Times New Roman" w:hAnsi="Times New Roman"/>
          <w:sz w:val="28"/>
          <w:szCs w:val="28"/>
        </w:rPr>
        <w:t>: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Специалист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Регистрация заявления и прилагаемых к нему документов, полученных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После регистрации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</w:t>
      </w:r>
      <w:r w:rsidRPr="00C70750">
        <w:rPr>
          <w:rFonts w:ascii="Times New Roman" w:hAnsi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70750">
        <w:rPr>
          <w:rFonts w:ascii="Times New Roman" w:hAnsi="Times New Roman"/>
          <w:i/>
          <w:sz w:val="28"/>
          <w:szCs w:val="28"/>
        </w:rPr>
        <w:t>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Сотрудник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при несоблюдении правил изменения размера платы за содержание и ремонт жилого помещения и коммунальных услуг в случае оказания услуг и выполнения работ по управлению, содержанию и ремонту общего имущества, предоставлению коммунальных услуг в многоквартирном доме надлежащего качества и (или) с перерывами, превышающими установленную продолжительность, установленного действующим законодательством Российской Федерации готовит проект решения об отказе в предоставлении муниципальной услуги;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5) направляет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определяет организацию, ответственную за предоставление жилищно-коммунальных услуг Заявителю и передает сотруднику такой организации полный пакет документов.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1) передача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 передача сотруднику *</w:t>
      </w:r>
      <w:r w:rsidRPr="00C70750">
        <w:rPr>
          <w:rFonts w:ascii="Times New Roman" w:hAnsi="Times New Roman"/>
          <w:i/>
          <w:sz w:val="28"/>
          <w:szCs w:val="28"/>
        </w:rPr>
        <w:t>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3) переход к осуществлению административной процедуры по рассмотрению документов организацией, уполномоченной на управление данным муниципальным жилищным фондом. </w:t>
      </w:r>
    </w:p>
    <w:p w:rsidR="00134031" w:rsidRPr="00C70750" w:rsidRDefault="00134031" w:rsidP="00315448">
      <w:pPr>
        <w:numPr>
          <w:ilvl w:val="0"/>
          <w:numId w:val="1"/>
        </w:numPr>
        <w:tabs>
          <w:tab w:val="clear" w:pos="1725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70750">
        <w:rPr>
          <w:rFonts w:ascii="Times New Roman" w:hAnsi="Times New Roman"/>
          <w:i/>
          <w:sz w:val="28"/>
          <w:szCs w:val="28"/>
        </w:rPr>
        <w:t>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</w:t>
      </w:r>
      <w:r w:rsidRPr="00C70750">
        <w:rPr>
          <w:rFonts w:ascii="Times New Roman" w:hAnsi="Times New Roman"/>
          <w:sz w:val="28"/>
          <w:szCs w:val="28"/>
        </w:rPr>
        <w:lastRenderedPageBreak/>
        <w:t>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3)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ОМС*о </w:t>
      </w:r>
      <w:r w:rsidRPr="00C70750">
        <w:rPr>
          <w:rFonts w:ascii="Times New Roman" w:hAnsi="Times New Roman"/>
          <w:sz w:val="28"/>
          <w:szCs w:val="28"/>
        </w:rPr>
        <w:t>передачи заявления и представленных документов организации, ответственной за предоставление жилищно-коммунальных услуг заявителю.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C70750">
        <w:rPr>
          <w:rFonts w:ascii="Times New Roman" w:hAnsi="Times New Roman"/>
          <w:i/>
          <w:sz w:val="28"/>
          <w:szCs w:val="28"/>
        </w:rPr>
        <w:t>документов</w:t>
      </w:r>
      <w:r w:rsidRPr="00C70750">
        <w:rPr>
          <w:rFonts w:ascii="Times New Roman" w:hAnsi="Times New Roman"/>
          <w:sz w:val="28"/>
          <w:szCs w:val="28"/>
        </w:rPr>
        <w:t xml:space="preserve">, </w:t>
      </w:r>
      <w:r w:rsidRPr="00C70750">
        <w:rPr>
          <w:rFonts w:ascii="Times New Roman" w:hAnsi="Times New Roman"/>
          <w:i/>
          <w:sz w:val="28"/>
          <w:szCs w:val="28"/>
        </w:rPr>
        <w:t>необходимых</w:t>
      </w:r>
      <w:r w:rsidRPr="00C70750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или многофункциональный центр </w:t>
      </w:r>
      <w:r w:rsidRPr="00C70750">
        <w:rPr>
          <w:rFonts w:ascii="Times New Roman" w:hAnsi="Times New Roman"/>
          <w:color w:val="000000"/>
          <w:sz w:val="28"/>
          <w:szCs w:val="28"/>
        </w:rPr>
        <w:t>правоустанавливающего документа на жилое помещение, по которому необходим пересчет платы за найм, права на которые зарегистрированы в Едином государственном реестре прав на недвижимое имущество и сделок с ним</w:t>
      </w:r>
      <w:r w:rsidRPr="00C70750">
        <w:rPr>
          <w:rFonts w:ascii="Times New Roman" w:hAnsi="Times New Roman"/>
          <w:sz w:val="28"/>
          <w:szCs w:val="28"/>
        </w:rPr>
        <w:t xml:space="preserve">, который может быть получен в рамках межведомственного информационного взаимодействия.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или многофункционального центра, ответственным за осуществление межведомственного информационного взаимодействия. </w:t>
      </w:r>
      <w:r w:rsidRPr="00C70750">
        <w:rPr>
          <w:rFonts w:ascii="Times New Roman" w:hAnsi="Times New Roman"/>
          <w:sz w:val="28"/>
          <w:szCs w:val="28"/>
        </w:rPr>
        <w:lastRenderedPageBreak/>
        <w:t>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Формирование</w:t>
      </w:r>
      <w:r w:rsidRPr="00C70750">
        <w:rPr>
          <w:rFonts w:ascii="Times New Roman" w:hAnsi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C70750">
        <w:rPr>
          <w:rFonts w:ascii="Times New Roman" w:hAnsi="Times New Roman"/>
          <w:sz w:val="28"/>
          <w:szCs w:val="28"/>
        </w:rPr>
        <w:t xml:space="preserve"> осуществляется многофункциональ</w:t>
      </w:r>
      <w:r w:rsidR="005F52C5" w:rsidRPr="00C70750">
        <w:rPr>
          <w:rFonts w:ascii="Times New Roman" w:hAnsi="Times New Roman"/>
          <w:sz w:val="28"/>
          <w:szCs w:val="28"/>
        </w:rPr>
        <w:t>ным центром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9" w:history="1">
        <w:r w:rsidRPr="00C70750">
          <w:rPr>
            <w:rFonts w:ascii="Times New Roman" w:hAnsi="Times New Roman"/>
            <w:sz w:val="28"/>
            <w:szCs w:val="28"/>
          </w:rPr>
          <w:t>электронной подписью</w:t>
        </w:r>
      </w:hyperlink>
      <w:r w:rsidRPr="00C70750">
        <w:rPr>
          <w:rFonts w:ascii="Times New Roman" w:hAnsi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4)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vanish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6)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7)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дата направления межведомственного запроса;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8)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34031" w:rsidRPr="00C70750" w:rsidRDefault="00134031" w:rsidP="003154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9)</w:t>
      </w:r>
      <w:r w:rsidRPr="00C70750">
        <w:rPr>
          <w:rFonts w:ascii="Times New Roman" w:hAnsi="Times New Roman"/>
          <w:sz w:val="28"/>
          <w:szCs w:val="28"/>
          <w:lang w:val="en-US"/>
        </w:rPr>
        <w:t> </w:t>
      </w:r>
      <w:r w:rsidRPr="00C70750">
        <w:rPr>
          <w:rFonts w:ascii="Times New Roman" w:hAnsi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подготовке межведомственного запроса сотрудник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или многофункциональный центр напра</w:t>
      </w:r>
      <w:r w:rsidR="00F1120A" w:rsidRPr="00C70750">
        <w:rPr>
          <w:rFonts w:ascii="Times New Roman" w:hAnsi="Times New Roman"/>
          <w:sz w:val="28"/>
          <w:szCs w:val="28"/>
        </w:rPr>
        <w:t xml:space="preserve">вляет межведомственный запрос в </w:t>
      </w:r>
      <w:r w:rsidRPr="00C70750">
        <w:rPr>
          <w:rFonts w:ascii="Times New Roman" w:hAnsi="Times New Roman"/>
          <w:sz w:val="28"/>
          <w:szCs w:val="28"/>
        </w:rPr>
        <w:lastRenderedPageBreak/>
        <w:t>Управление Федеральной службы государственной регистрации, кадастра и картографии по Московской области для получения выписки из Единого государственного реестра прав на недвижимое имущество и сделок с ним.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Сотрудник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случае не поступления ответа на межведомственный запрос в установленный срок в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C70750">
        <w:rPr>
          <w:rFonts w:ascii="Times New Roman" w:hAnsi="Times New Roman"/>
          <w:sz w:val="28"/>
          <w:szCs w:val="28"/>
        </w:rPr>
        <w:t>или в многофункциональный центр принимаются меры, предусмотренные законодательством Российской Федерации.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ответственный за организацию направления заявления и прилагаемых к нему документов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C70750">
        <w:rPr>
          <w:rFonts w:ascii="Times New Roman" w:hAnsi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Результатом административной процедуры является:</w:t>
      </w:r>
    </w:p>
    <w:p w:rsidR="00134031" w:rsidRPr="00C70750" w:rsidRDefault="005F52C5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 в многофункциональном центром</w:t>
      </w:r>
      <w:r w:rsidR="00134031" w:rsidRPr="00C70750">
        <w:rPr>
          <w:rFonts w:ascii="Times New Roman" w:hAnsi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организацию, ответственную за предоставление жилищно-коммунальных услуг заявителю.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2)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 и передача заявления и прилагаемых к нему документов в организацию, ответственную за предоставление жилищно-коммунальных услуг заявителю.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70750">
        <w:rPr>
          <w:rFonts w:ascii="Times New Roman" w:hAnsi="Times New Roman"/>
          <w:i/>
          <w:sz w:val="28"/>
          <w:szCs w:val="28"/>
        </w:rPr>
        <w:t>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организации, ответственной за предоставление жилищно-коммунальных услуг заявителю.</w:t>
      </w: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lastRenderedPageBreak/>
        <w:t xml:space="preserve">Рассмотрение документов организацией, уполномоченной на управление данным муниципальным жилищным фондом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заявления и прилагаемых к нему документов организацией, ответственной за предоставление жилищно-коммунальных услуг заявителю.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Рассмотрение заявления о предоставлении муниципальной услуги и представленных документов осуществляется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 xml:space="preserve">ответственным </w:t>
      </w:r>
      <w:r w:rsidRPr="00C70750">
        <w:rPr>
          <w:rFonts w:ascii="Times New Roman" w:hAnsi="Times New Roman"/>
          <w:i/>
          <w:sz w:val="28"/>
          <w:szCs w:val="28"/>
        </w:rPr>
        <w:t xml:space="preserve">сотрудником </w:t>
      </w:r>
      <w:r w:rsidRPr="00C70750">
        <w:rPr>
          <w:rFonts w:ascii="Times New Roman" w:hAnsi="Times New Roman"/>
          <w:sz w:val="28"/>
          <w:szCs w:val="28"/>
        </w:rPr>
        <w:t xml:space="preserve">организации, уполномоченной на управление муниципальным жилищным фондом, в соответствии с заключенными договорами с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отношении жилого помещения указанного в заявлении (далее - уполномоченная организация)</w:t>
      </w:r>
      <w:r w:rsidRPr="00C70750">
        <w:rPr>
          <w:rFonts w:ascii="Times New Roman" w:hAnsi="Times New Roman"/>
          <w:i/>
          <w:color w:val="FF0000"/>
          <w:sz w:val="28"/>
          <w:szCs w:val="28"/>
        </w:rPr>
        <w:t>.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num" w:pos="1276"/>
          <w:tab w:val="num" w:pos="2849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Специалист уполномоченной организации</w:t>
      </w:r>
      <w:r w:rsidRPr="00C70750">
        <w:rPr>
          <w:rFonts w:ascii="Times New Roman" w:hAnsi="Times New Roman"/>
          <w:i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в течение ___________</w:t>
      </w:r>
      <w:r w:rsidRPr="00C70750">
        <w:rPr>
          <w:rFonts w:ascii="Times New Roman" w:hAnsi="Times New Roman"/>
          <w:i/>
          <w:sz w:val="28"/>
          <w:szCs w:val="28"/>
        </w:rPr>
        <w:t xml:space="preserve">(указать количество) </w:t>
      </w:r>
      <w:r w:rsidRPr="00C70750">
        <w:rPr>
          <w:rFonts w:ascii="Times New Roman" w:hAnsi="Times New Roman"/>
          <w:sz w:val="28"/>
          <w:szCs w:val="28"/>
        </w:rPr>
        <w:t>календарных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 xml:space="preserve">дней с даты получения заявления и прилагаемых к нему документов проверяет их на наличие оснований, указанных в пункте 33 подпункте 5 административного регламента. </w:t>
      </w:r>
    </w:p>
    <w:p w:rsidR="00134031" w:rsidRPr="00C70750" w:rsidRDefault="00134031" w:rsidP="00315448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установлении оснований, указанных в пункте 33 подпункте 5 административного регламента, специалист уполномоченной организации</w:t>
      </w:r>
      <w:r w:rsidRPr="00C70750">
        <w:rPr>
          <w:rFonts w:ascii="Times New Roman" w:hAnsi="Times New Roman"/>
          <w:i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 xml:space="preserve">в течение _____ календарных дней с даты регистрации заявления и прилагаемых к нему документов подготавливает мотивированный отказ в рассмотрении Заявления и прилагаемых к нему документов и направляет его в письменном виде или электронном виде в администрацию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установлении отсутствия оснований, указанных в пункте 33 подпункте 5 административного регламента специалист уполномоченной организации</w:t>
      </w:r>
      <w:r w:rsidRPr="00C70750">
        <w:rPr>
          <w:rFonts w:ascii="Times New Roman" w:hAnsi="Times New Roman"/>
          <w:i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 xml:space="preserve">в течение _____ календарных дней с даты регистрации заявления и прилагаемых к нему документов подготавливает уведомления о принятии решения о проведении перерасчета платы с указанием сроков проведения данного перерасчете, согласно действующему законодательству Российской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Федерации и направляет его в письменном виде или электронном виде в администрацию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рассмотрению документов организацией, уполномоченной на управление данным муниципальным жилищным фондом не превышает 14 календарных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дней с даты поступления заявления и прилагаемых к нему документов на рассмотрение специалисту уполномоченной организации</w:t>
      </w:r>
      <w:r w:rsidRPr="00C70750">
        <w:rPr>
          <w:rFonts w:ascii="Times New Roman" w:hAnsi="Times New Roman"/>
          <w:i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по рассмотрению документов организацией, уполномоченной на управление данным муниципальным жилищным фондом не превышает 5 календарных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дней с даты поступления на рассмотрение специалисту уполномоченной организации</w:t>
      </w:r>
      <w:r w:rsidRPr="00C70750">
        <w:rPr>
          <w:rFonts w:ascii="Times New Roman" w:hAnsi="Times New Roman"/>
          <w:i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>ответственный за подготовку документов по муниципальной услуге, заявления и прилагаемых к нему документов для изменения размера платы за коммунальные услуги за период временного отсутствия потребителей в занимаемом жилом помещении, поданных до начала периода временного отсутствия потребителя.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Результатом административной процедуры по рассмотрению документов организацией, уполномоченной на управление данным муниципальным жилищным фондом и является принятие решения о пересчете (отказе в пересчете) платы за предоставленные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C70750">
        <w:rPr>
          <w:rFonts w:ascii="Times New Roman" w:hAnsi="Times New Roman"/>
          <w:i/>
          <w:sz w:val="28"/>
          <w:szCs w:val="28"/>
        </w:rPr>
        <w:t>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34031" w:rsidRPr="00C70750" w:rsidRDefault="00134031" w:rsidP="00707A8C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либо мотивированного отказа в рассмотрении Заявления и прилагаемых к нему документов, либо уведомления о принятии решения о </w:t>
      </w:r>
      <w:r w:rsidRPr="00C70750">
        <w:rPr>
          <w:rFonts w:ascii="Times New Roman" w:hAnsi="Times New Roman"/>
          <w:sz w:val="28"/>
          <w:szCs w:val="28"/>
        </w:rPr>
        <w:lastRenderedPageBreak/>
        <w:t>проведении перерасчета платы с указанием сроков проведения данного перерасчете, оформленных в письменном или электронном виде, в журнале исходящей корреспонденции или внесение соответствующих сведений в информационную систему уполномоченной организации.</w:t>
      </w:r>
    </w:p>
    <w:p w:rsidR="00707A8C" w:rsidRPr="00C70750" w:rsidRDefault="00707A8C" w:rsidP="00707A8C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передача сотруднику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ответственному за  предоставление муниципальной услуги мотивированного отказ в предоставлении муниципальной услуги или уведомления о принятии решения о проведении перерасчета платы от организации, ответственной за предоставление жилищно-коммунальных услуг Заявителю.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Сотрудник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ОМС*, </w:t>
      </w:r>
      <w:r w:rsidRPr="00C70750">
        <w:rPr>
          <w:rFonts w:ascii="Times New Roman" w:hAnsi="Times New Roman"/>
          <w:sz w:val="28"/>
          <w:szCs w:val="28"/>
        </w:rPr>
        <w:t>ответственный за предоставление муниципальной услуги на основании полученных документов от организации, ответственной за предоставление жилищно-коммунальных услуг Заявителю подготавливает сопроводительное письмо Заявителю с приложением одного из документов: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- решения об отказе в предоставлении муниципальной услуги, полученного в соответствии с основаниями, указанными в пункте 105 подпункте 3; 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- мотивированного отказа в предоставлении муниципальной услуги, полученного в рамках рассмотрения документов организацией, ответственной за предоставление жилищно-коммунальных услуг Заявителю;</w:t>
      </w:r>
    </w:p>
    <w:p w:rsidR="00134031" w:rsidRPr="00C70750" w:rsidRDefault="00134031" w:rsidP="00315448">
      <w:pPr>
        <w:pStyle w:val="a4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- уведомления о принятии решения о проведении перерасчета платы организацией, ответственной за предоставление жилищно-коммунальных услуг Заявителю.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C70750">
        <w:rPr>
          <w:rFonts w:ascii="Times New Roman" w:hAnsi="Times New Roman"/>
          <w:i/>
          <w:sz w:val="28"/>
          <w:szCs w:val="28"/>
        </w:rPr>
        <w:t>способом</w:t>
      </w:r>
      <w:r w:rsidRPr="00C70750">
        <w:rPr>
          <w:rFonts w:ascii="Times New Roman" w:hAnsi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при личном обращении в </w:t>
      </w:r>
      <w:r w:rsidRPr="00C70750">
        <w:rPr>
          <w:rFonts w:ascii="Times New Roman" w:hAnsi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C70750">
        <w:rPr>
          <w:rFonts w:ascii="Times New Roman" w:hAnsi="Times New Roman"/>
          <w:sz w:val="28"/>
          <w:szCs w:val="28"/>
        </w:rPr>
        <w:t>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</w:t>
      </w:r>
      <w:r w:rsidRPr="00C70750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</w:t>
      </w:r>
      <w:r w:rsidR="005F52C5" w:rsidRPr="00C70750">
        <w:rPr>
          <w:rFonts w:ascii="Times New Roman" w:hAnsi="Times New Roman"/>
          <w:sz w:val="28"/>
          <w:szCs w:val="28"/>
        </w:rPr>
        <w:t>ональным центром</w:t>
      </w:r>
      <w:r w:rsidRPr="00C70750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134031" w:rsidRPr="00C70750" w:rsidRDefault="00134031" w:rsidP="00315448">
      <w:pPr>
        <w:pStyle w:val="a"/>
        <w:numPr>
          <w:ilvl w:val="0"/>
          <w:numId w:val="1"/>
        </w:numPr>
        <w:tabs>
          <w:tab w:val="clear" w:pos="1276"/>
        </w:tabs>
        <w:ind w:left="0" w:firstLine="720"/>
        <w:rPr>
          <w:color w:val="000000"/>
        </w:rPr>
      </w:pPr>
      <w:r w:rsidRPr="00C70750">
        <w:t xml:space="preserve">При обращении заявителя за получением муниципальной услуги в электронной форме </w:t>
      </w:r>
      <w:r w:rsidRPr="00C70750">
        <w:rPr>
          <w:i/>
        </w:rPr>
        <w:t>наименование ОМС*</w:t>
      </w:r>
      <w:r w:rsidRPr="00C70750"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134031" w:rsidRPr="00C70750" w:rsidRDefault="00134031" w:rsidP="00315448">
      <w:pPr>
        <w:pStyle w:val="a"/>
        <w:numPr>
          <w:ilvl w:val="0"/>
          <w:numId w:val="1"/>
        </w:numPr>
        <w:tabs>
          <w:tab w:val="clear" w:pos="1276"/>
        </w:tabs>
        <w:ind w:left="0" w:firstLine="720"/>
      </w:pPr>
      <w:r w:rsidRPr="00C70750"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</w:t>
      </w:r>
      <w:r w:rsidRPr="00C70750">
        <w:rPr>
          <w:color w:val="000000"/>
        </w:rPr>
        <w:t xml:space="preserve">превышает 3 календарных дней со дня получения от </w:t>
      </w:r>
      <w:r w:rsidRPr="00C70750">
        <w:t>организации, уполномоченной на управление данным муниципальным жилищным фондом</w:t>
      </w:r>
      <w:r w:rsidRPr="00C70750">
        <w:rPr>
          <w:color w:val="000000"/>
        </w:rPr>
        <w:t xml:space="preserve"> принятого решения пересчете (отказе в пересчете) платы за предоставленные услуги.</w:t>
      </w:r>
    </w:p>
    <w:p w:rsidR="00134031" w:rsidRPr="00C70750" w:rsidRDefault="00134031" w:rsidP="00315448">
      <w:pPr>
        <w:pStyle w:val="a"/>
        <w:numPr>
          <w:ilvl w:val="0"/>
          <w:numId w:val="1"/>
        </w:numPr>
        <w:tabs>
          <w:tab w:val="clear" w:pos="1276"/>
        </w:tabs>
        <w:ind w:left="0" w:firstLine="720"/>
      </w:pPr>
      <w:r w:rsidRPr="00C70750">
        <w:lastRenderedPageBreak/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сопроводительным письмом мотивированного отказа в предоставлении муниципальной услуги или уведомления о принятии решения о проведении перерасчета платы</w:t>
      </w:r>
    </w:p>
    <w:p w:rsidR="00134031" w:rsidRPr="00C70750" w:rsidRDefault="00134031" w:rsidP="00315448">
      <w:pPr>
        <w:pStyle w:val="a"/>
        <w:numPr>
          <w:ilvl w:val="0"/>
          <w:numId w:val="1"/>
        </w:numPr>
        <w:tabs>
          <w:tab w:val="clear" w:pos="1276"/>
        </w:tabs>
        <w:ind w:left="0" w:firstLine="720"/>
        <w:rPr>
          <w:color w:val="000000"/>
        </w:rPr>
      </w:pPr>
      <w:r w:rsidRPr="00C70750">
        <w:t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 ___________</w:t>
      </w:r>
      <w:r w:rsidRPr="00C70750">
        <w:rPr>
          <w:i/>
        </w:rPr>
        <w:t>(указать наименование ОМС) или многофункционального центра.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C70750">
        <w:rPr>
          <w:rFonts w:ascii="Times New Roman" w:hAnsi="Times New Roman"/>
          <w:i/>
          <w:sz w:val="28"/>
          <w:szCs w:val="28"/>
        </w:rPr>
        <w:t>иных</w:t>
      </w:r>
      <w:r w:rsidRPr="00C70750">
        <w:rPr>
          <w:rFonts w:ascii="Times New Roman" w:hAnsi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C70750">
        <w:rPr>
          <w:rFonts w:ascii="Times New Roman" w:hAnsi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C70750">
        <w:rPr>
          <w:rFonts w:ascii="Times New Roman" w:hAnsi="Times New Roman"/>
          <w:sz w:val="28"/>
          <w:szCs w:val="28"/>
        </w:rPr>
        <w:t xml:space="preserve"> должностными лицами структурных подразделений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ответственных за организацию работы по предоставлению муниципальной услуги, проверок соблюдения и исполнения </w:t>
      </w:r>
      <w:r w:rsidRPr="00C70750">
        <w:rPr>
          <w:rFonts w:ascii="Times New Roman" w:hAnsi="Times New Roman"/>
          <w:sz w:val="28"/>
          <w:szCs w:val="28"/>
        </w:rPr>
        <w:lastRenderedPageBreak/>
        <w:t>положений регламента и иных нормативных правовых актов, устанавливающих требования к предоставлению муниципальной услуги.</w:t>
      </w:r>
    </w:p>
    <w:p w:rsidR="00134031" w:rsidRPr="00C70750" w:rsidRDefault="00134031" w:rsidP="00315448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 и структурных подразделений*</w:t>
      </w:r>
      <w:r w:rsidRPr="00C70750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услуги.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i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 xml:space="preserve">Право заявителя подать жалобу на решение и (или) действия (бездействие) органа, предоставляющего муниципальную услугу, а также его </w:t>
      </w:r>
      <w:r w:rsidRPr="00C70750">
        <w:rPr>
          <w:rFonts w:ascii="Times New Roman" w:hAnsi="Times New Roman"/>
          <w:b/>
          <w:sz w:val="28"/>
          <w:szCs w:val="28"/>
        </w:rPr>
        <w:lastRenderedPageBreak/>
        <w:t>должностных лиц, муниципальных служащих при предоставлении муниципальной услуги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C70750">
        <w:rPr>
          <w:rFonts w:ascii="Times New Roman" w:hAnsi="Times New Roman"/>
          <w:sz w:val="28"/>
          <w:szCs w:val="28"/>
        </w:rPr>
        <w:t xml:space="preserve">должностных лиц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Предмет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Жалоба может быть направлена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по почте, через многофункциональный центр,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Жалоба должна содержать: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срок не более 5 рабочих дней.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  <w:r w:rsidRPr="00C70750">
        <w:rPr>
          <w:rFonts w:ascii="Times New Roman" w:hAnsi="Times New Roman"/>
          <w:sz w:val="28"/>
          <w:szCs w:val="28"/>
        </w:rPr>
        <w:t xml:space="preserve">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clear" w:pos="1725"/>
          <w:tab w:val="left" w:pos="1134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C70750">
        <w:rPr>
          <w:rFonts w:ascii="Times New Roman" w:hAnsi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C70750">
        <w:rPr>
          <w:rFonts w:ascii="Times New Roman" w:hAnsi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C70750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34031" w:rsidRPr="00C70750" w:rsidRDefault="00134031" w:rsidP="00315448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2) отказывает в удовлетворении жалобы.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="001F1011" w:rsidRPr="00C70750">
        <w:rPr>
          <w:rFonts w:ascii="Times New Roman" w:hAnsi="Times New Roman"/>
          <w:sz w:val="28"/>
          <w:szCs w:val="28"/>
        </w:rPr>
        <w:t>и многофункциональном центре</w:t>
      </w:r>
      <w:r w:rsidRPr="00C70750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и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="001F1011" w:rsidRPr="00C70750">
        <w:rPr>
          <w:rFonts w:ascii="Times New Roman" w:hAnsi="Times New Roman"/>
          <w:sz w:val="28"/>
          <w:szCs w:val="28"/>
        </w:rPr>
        <w:t>многофункциональном</w:t>
      </w:r>
      <w:r w:rsidRPr="00C70750">
        <w:rPr>
          <w:rFonts w:ascii="Times New Roman" w:hAnsi="Times New Roman"/>
          <w:sz w:val="28"/>
          <w:szCs w:val="28"/>
        </w:rPr>
        <w:t xml:space="preserve"> </w:t>
      </w:r>
      <w:r w:rsidR="001F1011" w:rsidRPr="00C70750">
        <w:rPr>
          <w:rFonts w:ascii="Times New Roman" w:hAnsi="Times New Roman"/>
          <w:sz w:val="28"/>
          <w:szCs w:val="28"/>
        </w:rPr>
        <w:t>центре</w:t>
      </w:r>
      <w:r w:rsidRPr="00C70750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</w:t>
      </w:r>
      <w:r w:rsidRPr="00C70750">
        <w:rPr>
          <w:rFonts w:ascii="Times New Roman" w:hAnsi="Times New Roman"/>
          <w:sz w:val="28"/>
          <w:szCs w:val="28"/>
        </w:rPr>
        <w:lastRenderedPageBreak/>
        <w:t xml:space="preserve">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местонахождение </w:t>
      </w:r>
      <w:r w:rsidRPr="00C70750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C70750">
        <w:rPr>
          <w:rFonts w:ascii="Times New Roman" w:hAnsi="Times New Roman"/>
          <w:sz w:val="28"/>
          <w:szCs w:val="28"/>
        </w:rPr>
        <w:t xml:space="preserve">; 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134031" w:rsidRPr="00C70750" w:rsidRDefault="00134031" w:rsidP="003154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C70750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C70750">
        <w:rPr>
          <w:rFonts w:ascii="Times New Roman" w:hAnsi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134031" w:rsidRPr="00C70750" w:rsidRDefault="00134031" w:rsidP="00315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34031" w:rsidRPr="00C70750" w:rsidRDefault="00134031" w:rsidP="00315448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134031" w:rsidRPr="00C70750" w:rsidRDefault="00134031" w:rsidP="00315448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должностных лиц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ОМС*</w:t>
      </w:r>
      <w:r w:rsidRPr="00C70750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 xml:space="preserve">и многофункциональном центре, на официальном сайте </w:t>
      </w:r>
      <w:r w:rsidRPr="00C707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C70750">
        <w:rPr>
          <w:rFonts w:ascii="Times New Roman" w:hAnsi="Times New Roman"/>
          <w:sz w:val="28"/>
          <w:szCs w:val="28"/>
        </w:rPr>
        <w:t>и многофункционального центра,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134031" w:rsidRPr="00C70750" w:rsidRDefault="00134031" w:rsidP="004235D1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34031" w:rsidRPr="00C70750" w:rsidRDefault="00134031" w:rsidP="004235D1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i/>
          <w:sz w:val="28"/>
          <w:szCs w:val="28"/>
        </w:rPr>
        <w:sectPr w:rsidR="00134031" w:rsidRPr="00C70750" w:rsidSect="00414915">
          <w:footerReference w:type="default" r:id="rId10"/>
          <w:pgSz w:w="11906" w:h="16838"/>
          <w:pgMar w:top="1134" w:right="567" w:bottom="1134" w:left="1701" w:header="709" w:footer="709" w:gutter="0"/>
          <w:paperSrc w:first="4" w:other="4"/>
          <w:cols w:space="708"/>
          <w:titlePg/>
          <w:docGrid w:linePitch="360"/>
        </w:sectPr>
      </w:pPr>
    </w:p>
    <w:p w:rsidR="00134031" w:rsidRPr="00C70750" w:rsidRDefault="00134031" w:rsidP="004235D1">
      <w:pPr>
        <w:pStyle w:val="a4"/>
        <w:widowControl w:val="0"/>
        <w:autoSpaceDE w:val="0"/>
        <w:autoSpaceDN w:val="0"/>
        <w:adjustRightInd w:val="0"/>
        <w:spacing w:before="60" w:after="60" w:line="360" w:lineRule="auto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Приложение 1</w:t>
      </w:r>
    </w:p>
    <w:p w:rsidR="00134031" w:rsidRPr="00C70750" w:rsidRDefault="00134031" w:rsidP="004235D1">
      <w:pPr>
        <w:pStyle w:val="a4"/>
        <w:widowControl w:val="0"/>
        <w:autoSpaceDE w:val="0"/>
        <w:autoSpaceDN w:val="0"/>
        <w:adjustRightInd w:val="0"/>
        <w:spacing w:before="60" w:after="60" w:line="360" w:lineRule="auto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1F1011" w:rsidRPr="00C70750">
        <w:rPr>
          <w:rFonts w:ascii="Times New Roman" w:hAnsi="Times New Roman"/>
          <w:b/>
          <w:sz w:val="28"/>
          <w:szCs w:val="28"/>
        </w:rPr>
        <w:t>многофункциональном</w:t>
      </w:r>
      <w:r w:rsidRPr="00C70750">
        <w:rPr>
          <w:rFonts w:ascii="Times New Roman" w:hAnsi="Times New Roman"/>
          <w:b/>
          <w:sz w:val="28"/>
          <w:szCs w:val="28"/>
        </w:rPr>
        <w:t xml:space="preserve"> цент</w:t>
      </w:r>
      <w:r w:rsidR="001F1011" w:rsidRPr="00C70750">
        <w:rPr>
          <w:rFonts w:ascii="Times New Roman" w:hAnsi="Times New Roman"/>
          <w:b/>
          <w:sz w:val="28"/>
          <w:szCs w:val="28"/>
        </w:rPr>
        <w:t>ре</w:t>
      </w:r>
      <w:r w:rsidRPr="00C70750">
        <w:rPr>
          <w:rFonts w:ascii="Times New Roman" w:hAnsi="Times New Roman"/>
          <w:b/>
          <w:sz w:val="28"/>
          <w:szCs w:val="28"/>
        </w:rPr>
        <w:t xml:space="preserve"> и организаций, участвующих в предоставлении муниципальной услуги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1. Администрация *</w:t>
      </w:r>
      <w:r w:rsidRPr="00C70750">
        <w:rPr>
          <w:rFonts w:ascii="Times New Roman" w:hAnsi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 нахождения администрации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образования*: </w:t>
      </w:r>
      <w:r w:rsidRPr="00C70750">
        <w:rPr>
          <w:rFonts w:ascii="Times New Roman" w:hAnsi="Times New Roman"/>
          <w:sz w:val="28"/>
          <w:szCs w:val="28"/>
        </w:rPr>
        <w:t>*</w:t>
      </w:r>
      <w:r w:rsidRPr="00C70750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График работы администрации *</w:t>
      </w:r>
      <w:r w:rsidRPr="00C70750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9A2C18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График приема заявителей в администрации *</w:t>
      </w:r>
      <w:r w:rsidRPr="00C70750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Почтовый адрес администрации *</w:t>
      </w:r>
      <w:r w:rsidRPr="00C70750">
        <w:rPr>
          <w:rFonts w:ascii="Times New Roman" w:hAnsi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Контактный телефон: ____________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Официальный сайт администрации *</w:t>
      </w:r>
      <w:r w:rsidRPr="00C70750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 </w:t>
      </w:r>
      <w:r w:rsidRPr="00C70750">
        <w:rPr>
          <w:rFonts w:ascii="Times New Roman" w:hAnsi="Times New Roman"/>
          <w:sz w:val="28"/>
          <w:szCs w:val="28"/>
        </w:rPr>
        <w:t>в сети Интернет</w:t>
      </w:r>
      <w:r w:rsidRPr="00C70750">
        <w:rPr>
          <w:rFonts w:ascii="Times New Roman" w:hAnsi="Times New Roman"/>
          <w:i/>
          <w:sz w:val="28"/>
          <w:szCs w:val="28"/>
        </w:rPr>
        <w:t xml:space="preserve">: </w:t>
      </w:r>
      <w:r w:rsidRPr="00C70750">
        <w:rPr>
          <w:rFonts w:ascii="Times New Roman" w:hAnsi="Times New Roman"/>
          <w:sz w:val="28"/>
          <w:szCs w:val="28"/>
        </w:rPr>
        <w:t>*</w:t>
      </w:r>
      <w:r w:rsidRPr="00C70750">
        <w:rPr>
          <w:rFonts w:ascii="Times New Roman" w:hAnsi="Times New Roman"/>
          <w:i/>
          <w:sz w:val="28"/>
          <w:szCs w:val="28"/>
        </w:rPr>
        <w:t>адрес официального сайта*.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Адрес электронной почты администрации *</w:t>
      </w:r>
      <w:r w:rsidRPr="00C70750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образования* </w:t>
      </w:r>
      <w:r w:rsidRPr="00C70750">
        <w:rPr>
          <w:rFonts w:ascii="Times New Roman" w:hAnsi="Times New Roman"/>
          <w:sz w:val="28"/>
          <w:szCs w:val="28"/>
        </w:rPr>
        <w:t xml:space="preserve">в сети Интернет: </w:t>
      </w:r>
      <w:r w:rsidRPr="00C70750">
        <w:rPr>
          <w:rFonts w:ascii="Times New Roman" w:hAnsi="Times New Roman"/>
          <w:i/>
          <w:sz w:val="28"/>
          <w:szCs w:val="28"/>
        </w:rPr>
        <w:t xml:space="preserve"> адрес электронной почты Администрации*.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2. </w:t>
      </w:r>
      <w:r w:rsidRPr="00C70750">
        <w:rPr>
          <w:rFonts w:ascii="Times New Roman" w:hAnsi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 нахождения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График работы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134031" w:rsidRPr="00C70750" w:rsidTr="0014577F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Почтовый адрес ___________</w:t>
      </w:r>
      <w:r w:rsidRPr="00C70750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C70750">
        <w:rPr>
          <w:rFonts w:ascii="Times New Roman" w:hAnsi="Times New Roman"/>
          <w:sz w:val="28"/>
          <w:szCs w:val="28"/>
        </w:rPr>
        <w:t>___________</w:t>
      </w:r>
      <w:r w:rsidRPr="00C70750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Контактный телефон: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Официальный сайт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C70750">
        <w:rPr>
          <w:rFonts w:ascii="Times New Roman" w:hAnsi="Times New Roman"/>
          <w:sz w:val="28"/>
          <w:szCs w:val="28"/>
        </w:rPr>
        <w:t xml:space="preserve"> в сети Интернет</w:t>
      </w:r>
      <w:r w:rsidRPr="00C70750">
        <w:rPr>
          <w:rFonts w:ascii="Times New Roman" w:hAnsi="Times New Roman"/>
          <w:i/>
          <w:sz w:val="28"/>
          <w:szCs w:val="28"/>
        </w:rPr>
        <w:t xml:space="preserve">: </w:t>
      </w:r>
      <w:r w:rsidRPr="00C70750">
        <w:rPr>
          <w:rFonts w:ascii="Times New Roman" w:hAnsi="Times New Roman"/>
          <w:sz w:val="28"/>
          <w:szCs w:val="28"/>
        </w:rPr>
        <w:t>___________</w:t>
      </w:r>
      <w:r w:rsidRPr="00C70750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Адрес электронной почты Администрации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C70750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C70750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750A85" w:rsidRPr="00C70750" w:rsidRDefault="00750A85" w:rsidP="00750A8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C70750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750A85" w:rsidRPr="00C70750" w:rsidRDefault="00750A85" w:rsidP="00750A8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750A85" w:rsidRPr="00C70750" w:rsidRDefault="00750A85" w:rsidP="00750A8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750A85" w:rsidRPr="00C70750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50A85" w:rsidRPr="00C70750" w:rsidRDefault="00750A85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50A85" w:rsidRPr="00C70750" w:rsidRDefault="00750A85" w:rsidP="00750A8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750A85" w:rsidRPr="00C70750" w:rsidRDefault="00750A85" w:rsidP="00750A8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Телефон:  8(496)255-44-26, 8(496)255-44-27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750A85" w:rsidRPr="00C70750" w:rsidRDefault="00750A85" w:rsidP="00750A8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C70750">
        <w:rPr>
          <w:rFonts w:ascii="Times New Roman" w:hAnsi="Times New Roman"/>
          <w:i/>
          <w:sz w:val="28"/>
          <w:szCs w:val="28"/>
        </w:rPr>
        <w:t xml:space="preserve">: </w:t>
      </w:r>
      <w:r w:rsidRPr="00C70750">
        <w:rPr>
          <w:rFonts w:ascii="Times New Roman" w:hAnsi="Times New Roman"/>
          <w:sz w:val="28"/>
          <w:szCs w:val="28"/>
        </w:rPr>
        <w:t>http://fryazino.org/munic_uslugi/Mfc.</w:t>
      </w:r>
    </w:p>
    <w:p w:rsidR="00750A85" w:rsidRPr="00C70750" w:rsidRDefault="00750A85" w:rsidP="00750A85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4. Организации, участвующие в предоставлении муниципальной услуги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 нахождения организации, участвующей в предоставлении муниципальной услуги: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График работы организации, участвующей в предоставлении муниципальной услуги: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C70750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134031" w:rsidRPr="00C70750" w:rsidTr="00B826C6">
        <w:trPr>
          <w:jc w:val="center"/>
        </w:trPr>
        <w:tc>
          <w:tcPr>
            <w:tcW w:w="1155" w:type="pct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134031" w:rsidRPr="00C70750" w:rsidRDefault="00134031" w:rsidP="004235D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C707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Почтовый адрес организации, участвующей в предоставлении муниципальной услуги:</w:t>
      </w:r>
      <w:r w:rsidRPr="00C70750">
        <w:rPr>
          <w:rFonts w:ascii="Times New Roman" w:hAnsi="Times New Roman"/>
          <w:i/>
          <w:sz w:val="28"/>
          <w:szCs w:val="28"/>
        </w:rPr>
        <w:t xml:space="preserve"> </w:t>
      </w:r>
      <w:r w:rsidRPr="00C70750">
        <w:rPr>
          <w:rFonts w:ascii="Times New Roman" w:hAnsi="Times New Roman"/>
          <w:sz w:val="28"/>
          <w:szCs w:val="28"/>
        </w:rPr>
        <w:t>___________</w:t>
      </w:r>
      <w:r w:rsidRPr="00C70750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Справочный телефон организации, участвующей в предоставлении муниципальной услуги: ___________</w:t>
      </w:r>
      <w:r w:rsidRPr="00C70750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134031" w:rsidRPr="00C70750" w:rsidRDefault="00134031" w:rsidP="004235D1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Официальный сайт организации, участвующей в предоставлении муниципальной услуги, в сети Интернет</w:t>
      </w:r>
      <w:r w:rsidRPr="00C70750">
        <w:rPr>
          <w:rFonts w:ascii="Times New Roman" w:hAnsi="Times New Roman"/>
          <w:i/>
          <w:sz w:val="28"/>
          <w:szCs w:val="28"/>
        </w:rPr>
        <w:t xml:space="preserve">: </w:t>
      </w:r>
      <w:r w:rsidRPr="00C70750">
        <w:rPr>
          <w:rFonts w:ascii="Times New Roman" w:hAnsi="Times New Roman"/>
          <w:sz w:val="28"/>
          <w:szCs w:val="28"/>
        </w:rPr>
        <w:t>___________</w:t>
      </w:r>
      <w:r w:rsidRPr="00C70750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134031" w:rsidRPr="00C70750" w:rsidRDefault="00134031" w:rsidP="004235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Адрес электронной почты организации, участвующей в предоставлении муниципальной услуги, в сети Интернет: ___________</w:t>
      </w:r>
      <w:r w:rsidRPr="00C70750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outlineLvl w:val="2"/>
        <w:rPr>
          <w:rFonts w:ascii="Times New Roman" w:hAnsi="Times New Roman"/>
          <w:sz w:val="28"/>
          <w:szCs w:val="28"/>
        </w:rPr>
        <w:sectPr w:rsidR="00134031" w:rsidRPr="00C70750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Приложение 2</w:t>
      </w: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spacing w:before="60" w:after="6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C70750">
        <w:rPr>
          <w:rFonts w:ascii="Times New Roman" w:hAnsi="Times New Roman"/>
          <w:b/>
          <w:sz w:val="28"/>
        </w:rPr>
        <w:t xml:space="preserve">Блок- схема предоставления </w:t>
      </w:r>
      <w:r w:rsidRPr="00C70750">
        <w:rPr>
          <w:rFonts w:ascii="Times New Roman" w:eastAsia="PMingLiU" w:hAnsi="Times New Roman"/>
          <w:b/>
          <w:bCs/>
          <w:sz w:val="28"/>
          <w:szCs w:val="28"/>
        </w:rPr>
        <w:t>муниципальной услуги по приему заявок и проведению пересчета оплаты за жилищно-коммунальные услуги в рамках действующего законодательства</w:t>
      </w:r>
    </w:p>
    <w:p w:rsidR="00134031" w:rsidRPr="00C70750" w:rsidRDefault="00C70750" w:rsidP="004235D1">
      <w:pPr>
        <w:spacing w:before="60" w:after="60" w:line="360" w:lineRule="auto"/>
        <w:jc w:val="center"/>
        <w:rPr>
          <w:rFonts w:ascii="Times New Roman" w:hAnsi="Times New Roman"/>
          <w:b/>
          <w:sz w:val="28"/>
        </w:rPr>
      </w:pPr>
      <w:r w:rsidRPr="00C7075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484.2pt;height:571.05pt;z-index:251657728">
            <v:imagedata r:id="rId11" o:title=""/>
          </v:shape>
        </w:pict>
      </w:r>
    </w:p>
    <w:p w:rsidR="00134031" w:rsidRPr="00C70750" w:rsidRDefault="00134031" w:rsidP="004235D1">
      <w:pPr>
        <w:spacing w:line="360" w:lineRule="auto"/>
        <w:jc w:val="center"/>
      </w:pPr>
    </w:p>
    <w:p w:rsidR="00134031" w:rsidRPr="00C70750" w:rsidRDefault="00134031" w:rsidP="004235D1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134031" w:rsidRPr="00C70750" w:rsidRDefault="00134031" w:rsidP="004235D1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134031" w:rsidRPr="00C70750" w:rsidRDefault="00134031" w:rsidP="004235D1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134031" w:rsidRPr="00C70750" w:rsidRDefault="00134031" w:rsidP="004235D1">
      <w:pPr>
        <w:spacing w:line="360" w:lineRule="auto"/>
        <w:jc w:val="center"/>
        <w:rPr>
          <w:rFonts w:ascii="Times New Roman" w:hAnsi="Times New Roman"/>
          <w:color w:val="000000"/>
        </w:rPr>
      </w:pPr>
    </w:p>
    <w:p w:rsidR="00134031" w:rsidRPr="00C70750" w:rsidRDefault="00134031" w:rsidP="004235D1">
      <w:pPr>
        <w:spacing w:before="60" w:after="60" w:line="360" w:lineRule="auto"/>
        <w:jc w:val="both"/>
        <w:rPr>
          <w:rFonts w:ascii="Times New Roman" w:hAnsi="Times New Roman"/>
          <w:sz w:val="28"/>
        </w:rPr>
        <w:sectPr w:rsidR="00134031" w:rsidRPr="00C70750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Приложение 3.1.</w:t>
      </w: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eastAsia="PMingLiU" w:hAnsi="Times New Roman"/>
          <w:b/>
          <w:bCs/>
          <w:i/>
          <w:sz w:val="28"/>
          <w:szCs w:val="28"/>
        </w:rPr>
      </w:pPr>
      <w:r w:rsidRPr="00C70750">
        <w:rPr>
          <w:rFonts w:ascii="Times New Roman" w:hAnsi="Times New Roman"/>
          <w:b/>
          <w:i/>
          <w:sz w:val="28"/>
          <w:szCs w:val="28"/>
        </w:rPr>
        <w:t xml:space="preserve">Образец заявления о </w:t>
      </w:r>
      <w:r w:rsidRPr="00C70750">
        <w:rPr>
          <w:rFonts w:ascii="Times New Roman" w:eastAsia="PMingLiU" w:hAnsi="Times New Roman"/>
          <w:bCs/>
          <w:i/>
          <w:sz w:val="28"/>
          <w:szCs w:val="28"/>
        </w:rPr>
        <w:t xml:space="preserve">проведении перерасчета платы за найм жилого помещения, предоставленного по договору социального найма, </w:t>
      </w:r>
      <w:r w:rsidRPr="00C70750">
        <w:rPr>
          <w:rFonts w:ascii="Times New Roman" w:hAnsi="Times New Roman"/>
          <w:i/>
          <w:sz w:val="28"/>
          <w:szCs w:val="28"/>
        </w:rPr>
        <w:t>или договору найма  жилых помещений государственного или муниципального жилищного фонда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(указать наименование муниципального образования)</w:t>
      </w:r>
    </w:p>
    <w:p w:rsidR="00134031" w:rsidRPr="00C70750" w:rsidRDefault="00134031" w:rsidP="004235D1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50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  <w:t>ЗАЯВЛЕНИЕ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eastAsia="PMingLiU" w:hAnsi="Times New Roman"/>
          <w:bCs/>
          <w:sz w:val="28"/>
          <w:szCs w:val="28"/>
        </w:rPr>
        <w:t xml:space="preserve">о проведении перерасчета платы за найм жилого помещения, предоставленного по договору социального найма, </w:t>
      </w:r>
      <w:r w:rsidRPr="00C70750">
        <w:rPr>
          <w:rFonts w:ascii="Times New Roman" w:hAnsi="Times New Roman"/>
          <w:sz w:val="28"/>
          <w:szCs w:val="28"/>
        </w:rPr>
        <w:t>или договору найма  жилых помещений государственного или муниципального жилищного фонда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(указывается наниматель жилого помещения, либо лица, уполномоченные в установленном порядке представлять интересы нанимателя)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Примечание: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 номер телефона. адрес эл.почты;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Для представителя физического лица указываются: фамилия, имя, отчество представителя, реквизиты доверенности, которая прилагается к заявлению, адрес эл.почты.</w:t>
      </w:r>
    </w:p>
    <w:p w:rsidR="00134031" w:rsidRPr="00C70750" w:rsidRDefault="00134031" w:rsidP="004235D1">
      <w:pPr>
        <w:spacing w:line="360" w:lineRule="auto"/>
        <w:ind w:firstLine="708"/>
        <w:jc w:val="both"/>
        <w:rPr>
          <w:rFonts w:ascii="Times New Roman" w:eastAsia="PMingLiU" w:hAnsi="Times New Roman"/>
          <w:bCs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 xml:space="preserve">Прошу произвести пересчет платы за найм </w:t>
      </w:r>
      <w:r w:rsidRPr="00C70750">
        <w:rPr>
          <w:rFonts w:ascii="Times New Roman" w:eastAsia="PMingLiU" w:hAnsi="Times New Roman"/>
          <w:bCs/>
          <w:sz w:val="28"/>
          <w:szCs w:val="28"/>
        </w:rPr>
        <w:t>жилого помещения, расположенного по адресу _______________________________________________________________________________________________________________________________________________________________________________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 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связи с изменением формы собственности на указное жилое помещение.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К заявлению прилагаются следующие документы: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1)_____________________________________________________________________________________________________________________________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(указывается вид и реквизиты правоустанавливающего документа на приватизированное жилое помещение_____________на___листах)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Подпись лица (лиц), подавшего заявление: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______________20_г. 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C70750">
        <w:rPr>
          <w:rFonts w:ascii="Times New Roman" w:hAnsi="Times New Roman"/>
          <w:sz w:val="24"/>
          <w:szCs w:val="24"/>
        </w:rPr>
        <w:t>Документы представлены на приеме _______________20_г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C70750">
        <w:rPr>
          <w:rFonts w:ascii="Times New Roman" w:hAnsi="Times New Roman"/>
          <w:sz w:val="24"/>
          <w:szCs w:val="24"/>
        </w:rPr>
        <w:t>Входящий номер регистрации заявления 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C70750">
        <w:rPr>
          <w:rFonts w:ascii="Times New Roman" w:hAnsi="Times New Roman"/>
          <w:sz w:val="24"/>
          <w:szCs w:val="24"/>
        </w:rPr>
        <w:t>Выдана копия описи в получении документов_________20_г.  №______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C70750">
        <w:rPr>
          <w:rFonts w:ascii="Times New Roman" w:hAnsi="Times New Roman"/>
          <w:sz w:val="24"/>
          <w:szCs w:val="24"/>
        </w:rPr>
        <w:t>Копию описи получил___________________ 20____-г.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(подпись заявителя)</w:t>
      </w:r>
      <w:r w:rsidRPr="00C70750">
        <w:rPr>
          <w:rFonts w:ascii="Times New Roman" w:hAnsi="Times New Roman"/>
          <w:sz w:val="24"/>
          <w:szCs w:val="24"/>
        </w:rPr>
        <w:t>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в форме </w:t>
      </w:r>
      <w:r w:rsidRPr="00C70750">
        <w:rPr>
          <w:rFonts w:ascii="Times New Roman" w:hAnsi="Times New Roman"/>
          <w:sz w:val="28"/>
          <w:szCs w:val="28"/>
        </w:rPr>
        <w:t>электронного документа;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134031" w:rsidRPr="00C70750" w:rsidRDefault="00134031" w:rsidP="00E52F09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отправлением по электронной почте (в форме электронного документа и только в случаях прямо предусмотренных в </w:t>
      </w:r>
      <w:r w:rsidRPr="00C70750">
        <w:rPr>
          <w:rFonts w:ascii="Times New Roman" w:hAnsi="Times New Roman"/>
          <w:sz w:val="28"/>
          <w:szCs w:val="28"/>
        </w:rPr>
        <w:lastRenderedPageBreak/>
        <w:t>действующих нормативных правовых актах);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34031" w:rsidRPr="00C70750" w:rsidRDefault="00134031" w:rsidP="00E52F0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134031" w:rsidRPr="00C70750" w:rsidRDefault="00134031" w:rsidP="004235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  <w:sectPr w:rsidR="00134031" w:rsidRPr="00C70750" w:rsidSect="005815EA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  <w:sectPr w:rsidR="00134031" w:rsidRPr="00C70750" w:rsidSect="00D45010">
          <w:type w:val="continuous"/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Приложение  3.2</w:t>
      </w: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Образец заявления о </w:t>
      </w:r>
      <w:r w:rsidRPr="00C70750">
        <w:rPr>
          <w:rStyle w:val="blk"/>
          <w:rFonts w:ascii="Times New Roman" w:hAnsi="Times New Roman"/>
          <w:i/>
          <w:sz w:val="28"/>
          <w:szCs w:val="28"/>
        </w:rPr>
        <w:t xml:space="preserve">перерасчете размера </w:t>
      </w:r>
      <w:r w:rsidRPr="00C70750">
        <w:rPr>
          <w:rFonts w:ascii="Times New Roman" w:hAnsi="Times New Roman"/>
          <w:i/>
          <w:color w:val="000000"/>
          <w:sz w:val="28"/>
          <w:szCs w:val="28"/>
        </w:rPr>
        <w:t>платы за содержание и ремонт жилого помещения при</w:t>
      </w:r>
      <w:r w:rsidRPr="00C70750">
        <w:rPr>
          <w:rStyle w:val="blk"/>
          <w:rFonts w:ascii="Times New Roman" w:hAnsi="Times New Roman"/>
          <w:i/>
          <w:sz w:val="28"/>
          <w:szCs w:val="28"/>
        </w:rPr>
        <w:t xml:space="preserve">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i/>
        </w:rPr>
      </w:pPr>
      <w:r w:rsidRPr="00C70750">
        <w:rPr>
          <w:rFonts w:ascii="Times New Roman" w:hAnsi="Times New Roman"/>
          <w:i/>
        </w:rPr>
        <w:t>(указать наименование муниципального образования)</w:t>
      </w:r>
    </w:p>
    <w:p w:rsidR="00134031" w:rsidRPr="00C70750" w:rsidRDefault="00134031" w:rsidP="004235D1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50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ЗАЯВЛЕНИЕ</w:t>
      </w:r>
    </w:p>
    <w:p w:rsidR="00134031" w:rsidRPr="00C70750" w:rsidRDefault="00134031" w:rsidP="004235D1">
      <w:pPr>
        <w:spacing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 </w:t>
      </w:r>
      <w:r w:rsidRPr="00C70750">
        <w:rPr>
          <w:rStyle w:val="blk"/>
          <w:rFonts w:ascii="Times New Roman" w:hAnsi="Times New Roman"/>
          <w:sz w:val="28"/>
          <w:szCs w:val="28"/>
        </w:rPr>
        <w:t xml:space="preserve">перерасчете размера </w:t>
      </w:r>
      <w:r w:rsidRPr="00C70750">
        <w:rPr>
          <w:rFonts w:ascii="Times New Roman" w:hAnsi="Times New Roman"/>
          <w:color w:val="000000"/>
          <w:sz w:val="28"/>
          <w:szCs w:val="28"/>
        </w:rPr>
        <w:t>платы за содержание и ремонт жилого помещения при</w:t>
      </w:r>
      <w:r w:rsidRPr="00C70750">
        <w:rPr>
          <w:rStyle w:val="blk"/>
          <w:rFonts w:ascii="Times New Roman" w:hAnsi="Times New Roman"/>
          <w:sz w:val="28"/>
          <w:szCs w:val="28"/>
        </w:rPr>
        <w:t xml:space="preserve">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продолжительность:</w:t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(указывается наниматель жилого помещения, либо лица, уполномоченные в установленном порядке представлять интересы нанимателя)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Примечание: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lastRenderedPageBreak/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 номер телефона. адрес эл.почты;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Для представителя физического лица указываются: фамилия, имя, отчество представителя, реквизиты доверенности, которая прилагается к заявлению, адрес эл.почты.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 нахождения жилого помещения:______________________________________________________________________________________________________________________________________________________________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 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Прошу произвести перерасчет </w:t>
      </w:r>
      <w:r w:rsidRPr="00C70750">
        <w:rPr>
          <w:rFonts w:ascii="Times New Roman" w:hAnsi="Times New Roman"/>
          <w:color w:val="000000"/>
          <w:sz w:val="28"/>
          <w:szCs w:val="28"/>
        </w:rPr>
        <w:t xml:space="preserve">платы за </w:t>
      </w:r>
      <w:r w:rsidRPr="00C70750">
        <w:rPr>
          <w:rStyle w:val="blk"/>
          <w:rFonts w:ascii="Times New Roman" w:hAnsi="Times New Roman"/>
          <w:sz w:val="28"/>
          <w:szCs w:val="28"/>
        </w:rPr>
        <w:t xml:space="preserve">содержание и ремонт общего имущества в многоквартирном доме </w:t>
      </w:r>
      <w:r w:rsidRPr="00C70750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________________________________________________________________________________________________________________________________________________________________________________________________________________________________________________________________________за период_________________________________________________________.</w:t>
      </w:r>
    </w:p>
    <w:p w:rsidR="00134031" w:rsidRPr="00C70750" w:rsidRDefault="00134031" w:rsidP="004235D1">
      <w:pPr>
        <w:spacing w:line="360" w:lineRule="auto"/>
        <w:ind w:firstLine="540"/>
        <w:jc w:val="center"/>
        <w:rPr>
          <w:rFonts w:ascii="Times New Roman" w:hAnsi="Times New Roman"/>
        </w:rPr>
      </w:pPr>
      <w:r w:rsidRPr="00C70750">
        <w:rPr>
          <w:rFonts w:ascii="Times New Roman" w:hAnsi="Times New Roman"/>
        </w:rPr>
        <w:t>(описываются основания изменения размера платы)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</w:rPr>
      </w:pP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 данному факту составлен в установленном законодательством Российской Федерации Акт </w:t>
      </w:r>
      <w:r w:rsidRPr="00C70750">
        <w:rPr>
          <w:rStyle w:val="blk"/>
          <w:rFonts w:ascii="Times New Roman" w:hAnsi="Times New Roman"/>
          <w:sz w:val="28"/>
          <w:szCs w:val="28"/>
        </w:rPr>
        <w:t>проверки факта предоставления данных ненадлежащего качества и (или) с перерывами, превышающими установленную продолжительность</w:t>
      </w:r>
      <w:r w:rsidRPr="00C70750">
        <w:rPr>
          <w:rFonts w:ascii="Times New Roman" w:hAnsi="Times New Roman"/>
          <w:sz w:val="28"/>
          <w:szCs w:val="28"/>
        </w:rPr>
        <w:t xml:space="preserve">. 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Нарушения были устранены «__» _______ 201_ г. в _______ часов</w:t>
      </w:r>
      <w:r w:rsidRPr="00C70750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 xml:space="preserve">о чем был составлен АКТ </w:t>
      </w:r>
      <w:r w:rsidRPr="00C70750">
        <w:rPr>
          <w:rStyle w:val="blk"/>
          <w:rFonts w:ascii="Times New Roman" w:hAnsi="Times New Roman"/>
          <w:sz w:val="28"/>
          <w:szCs w:val="28"/>
        </w:rPr>
        <w:t>о результатах проверки по итогам устранения причин нарушения качества коммунальной услуги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Основанием для перерасчета являются следующие документы: 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1. </w:t>
      </w:r>
      <w:r w:rsidRPr="00C70750">
        <w:rPr>
          <w:rStyle w:val="blk"/>
          <w:rFonts w:ascii="Times New Roman" w:hAnsi="Times New Roman"/>
          <w:sz w:val="28"/>
          <w:szCs w:val="28"/>
        </w:rPr>
        <w:t>акт проверки и (или) акт повторной проверки факта предоставления услуг ненадлежащего качества и (или) с перерывами, превышающими установленную продолжительность,</w:t>
      </w:r>
    </w:p>
    <w:p w:rsidR="00134031" w:rsidRPr="00C70750" w:rsidRDefault="00134031" w:rsidP="004235D1">
      <w:pPr>
        <w:spacing w:before="70" w:after="7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2. акт о результатах проверки по итогам устранения причин нарушения качества услуги</w:t>
      </w: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 xml:space="preserve">приложенные к настоящему заявлению. 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Подпись лица, подавшего заявление: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______________20_г. 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Документы представлены на приеме _______________20_г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Входящий номер регистрации заявления 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Выдана копия описи в получении документов_________20_г.  №______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Копию описи получил___________________ 20____-г.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  <w:i/>
        </w:rPr>
        <w:t>(подпись заявителя)</w:t>
      </w:r>
      <w:r w:rsidRPr="00C70750">
        <w:rPr>
          <w:rFonts w:ascii="Times New Roman" w:hAnsi="Times New Roman"/>
        </w:rPr>
        <w:t>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в форме </w:t>
      </w:r>
      <w:r w:rsidRPr="00C70750">
        <w:rPr>
          <w:rFonts w:ascii="Times New Roman" w:hAnsi="Times New Roman"/>
          <w:sz w:val="28"/>
          <w:szCs w:val="28"/>
        </w:rPr>
        <w:t>электронного документа;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134031" w:rsidRPr="00C70750" w:rsidRDefault="00134031" w:rsidP="00E52F09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отправлением по электронной почте (в форме электронного документа и только в случаях прямо предусмотренных в </w:t>
      </w:r>
      <w:r w:rsidRPr="00C70750">
        <w:rPr>
          <w:rFonts w:ascii="Times New Roman" w:hAnsi="Times New Roman"/>
          <w:sz w:val="28"/>
          <w:szCs w:val="28"/>
        </w:rPr>
        <w:lastRenderedPageBreak/>
        <w:t>действующих нормативных правовых актах);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34031" w:rsidRPr="00C70750" w:rsidRDefault="00134031" w:rsidP="00E52F0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134031" w:rsidRPr="00C70750" w:rsidRDefault="00134031" w:rsidP="004235D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b/>
          <w:sz w:val="28"/>
          <w:szCs w:val="28"/>
        </w:rPr>
        <w:sectPr w:rsidR="00134031" w:rsidRPr="00C70750" w:rsidSect="00D4501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lastRenderedPageBreak/>
        <w:t>Приложение 3.3.</w:t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Образец заявления о </w:t>
      </w:r>
      <w:r w:rsidRPr="00C70750">
        <w:rPr>
          <w:rStyle w:val="blk"/>
          <w:rFonts w:ascii="Times New Roman" w:hAnsi="Times New Roman"/>
          <w:i/>
          <w:sz w:val="28"/>
          <w:szCs w:val="28"/>
        </w:rPr>
        <w:t>перерасчете размера платы за отдельные виды коммунальных услуг за период временного отсутствия потребителей в занимаемом жилом помещении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i/>
        </w:rPr>
      </w:pPr>
      <w:r w:rsidRPr="00C70750">
        <w:rPr>
          <w:rFonts w:ascii="Times New Roman" w:hAnsi="Times New Roman"/>
          <w:i/>
        </w:rPr>
        <w:t>(указать наименование муниципального образования)</w:t>
      </w:r>
    </w:p>
    <w:p w:rsidR="00134031" w:rsidRPr="00C70750" w:rsidRDefault="00134031" w:rsidP="004235D1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50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ЗАЯВЛЕНИЕ</w:t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 </w:t>
      </w:r>
      <w:r w:rsidRPr="00C70750">
        <w:rPr>
          <w:rStyle w:val="blk"/>
          <w:rFonts w:ascii="Times New Roman" w:hAnsi="Times New Roman"/>
          <w:sz w:val="28"/>
          <w:szCs w:val="28"/>
        </w:rPr>
        <w:t>перерасчете размера платы за отдельные виды коммунальных услуг за период временного отсутствия потребителей в занимаемом жилом помещении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(указывается наниматель жилого помещения, либо лица, уполномоченные в установленном порядке представлять интересы нанимателя)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>Примечание: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 номер телефона. адрес эл.почты;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4"/>
          <w:szCs w:val="24"/>
        </w:rPr>
        <w:t>Для представителя физического лица указываются: фамилия, имя, отчество представителя, реквизиты доверенности, которая прилагается к заявлению, адрес эл.почты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Место нахождения жилого помещения:______________________________________________________________________________________________________________________________________________________________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 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spacing w:before="70" w:after="7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Прошу произвести перерасчет размера платы за коммунальные услуги (холодное водоснабжение, горячее водоснабжение, водоотведение, электроснабжение, газоснабжение)</w:t>
      </w:r>
    </w:p>
    <w:p w:rsidR="00134031" w:rsidRPr="00C70750" w:rsidRDefault="00134031" w:rsidP="004235D1">
      <w:pPr>
        <w:spacing w:before="70" w:after="70" w:line="360" w:lineRule="auto"/>
        <w:ind w:firstLine="708"/>
        <w:jc w:val="center"/>
        <w:rPr>
          <w:rFonts w:ascii="Times New Roman" w:hAnsi="Times New Roman"/>
          <w:color w:val="000000"/>
          <w:sz w:val="20"/>
          <w:szCs w:val="20"/>
        </w:rPr>
      </w:pPr>
      <w:r w:rsidRPr="00C70750">
        <w:rPr>
          <w:rFonts w:ascii="Times New Roman" w:hAnsi="Times New Roman"/>
          <w:color w:val="000000"/>
          <w:sz w:val="20"/>
          <w:szCs w:val="20"/>
        </w:rPr>
        <w:t>(ненужное зачеркнуть)</w:t>
      </w:r>
    </w:p>
    <w:p w:rsidR="00134031" w:rsidRPr="00C70750" w:rsidRDefault="00134031" w:rsidP="004235D1">
      <w:pPr>
        <w:spacing w:before="70" w:after="7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За период с ____________________ по____________________________</w:t>
      </w: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в связи с тем, что_________________________________________________________________________________________________________________________________________________________________________________________________________.</w:t>
      </w:r>
    </w:p>
    <w:p w:rsidR="00134031" w:rsidRPr="00C70750" w:rsidRDefault="00134031" w:rsidP="004235D1">
      <w:pPr>
        <w:spacing w:before="70" w:after="70" w:line="36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C70750">
        <w:rPr>
          <w:rFonts w:ascii="Times New Roman" w:hAnsi="Times New Roman"/>
          <w:color w:val="000000"/>
          <w:sz w:val="20"/>
          <w:szCs w:val="20"/>
        </w:rPr>
        <w:t>( указать Ф.И.О. отсутствующих лиц временно отсутствовал(и) в занимаемом жилом помещении)</w:t>
      </w: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Основанием для перерасчета являются следующие документы: </w:t>
      </w:r>
      <w:r w:rsidRPr="00C70750">
        <w:rPr>
          <w:rFonts w:ascii="Times New Roman" w:hAnsi="Times New Roman"/>
          <w:color w:val="000000"/>
          <w:sz w:val="28"/>
          <w:szCs w:val="28"/>
        </w:rPr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________________________________________________________________________________________________________________________________________________________________________________________________________________________________________________________________________, </w:t>
      </w:r>
    </w:p>
    <w:p w:rsidR="00134031" w:rsidRPr="00C70750" w:rsidRDefault="00134031" w:rsidP="004235D1">
      <w:pPr>
        <w:spacing w:before="70" w:after="7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0"/>
          <w:szCs w:val="20"/>
        </w:rPr>
        <w:t>(указать документ, подтверждающий продолжительность периода временного отсутствия потребителя и (или) проживающих совместно с ним лиц по месту постоянного жительства)</w:t>
      </w: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 xml:space="preserve">приложенные к настоящему заявлению. 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Подпись лица, подавшего заявление: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______________20_г. 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Документы представлены на приеме _______________20_г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Входящий номер регистрации заявления 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Выдана копия описи в получении документов_________20_г.  №______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Копию описи получил___________________ 20____-г.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  <w:i/>
        </w:rPr>
        <w:t>(подпись заявителя)</w:t>
      </w:r>
      <w:r w:rsidRPr="00C70750">
        <w:rPr>
          <w:rFonts w:ascii="Times New Roman" w:hAnsi="Times New Roman"/>
        </w:rPr>
        <w:t>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в форме </w:t>
      </w:r>
      <w:r w:rsidRPr="00C70750">
        <w:rPr>
          <w:rFonts w:ascii="Times New Roman" w:hAnsi="Times New Roman"/>
          <w:sz w:val="28"/>
          <w:szCs w:val="28"/>
        </w:rPr>
        <w:t>электронного документа;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134031" w:rsidRPr="00C70750" w:rsidRDefault="00134031" w:rsidP="00E52F09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34031" w:rsidRPr="00C70750" w:rsidRDefault="00134031" w:rsidP="00E52F0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134031" w:rsidRPr="00C70750" w:rsidRDefault="00134031" w:rsidP="004235D1">
      <w:pPr>
        <w:spacing w:line="360" w:lineRule="auto"/>
        <w:jc w:val="both"/>
        <w:rPr>
          <w:sz w:val="28"/>
          <w:szCs w:val="28"/>
        </w:r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b/>
          <w:sz w:val="28"/>
          <w:szCs w:val="28"/>
        </w:rPr>
        <w:sectPr w:rsidR="00134031" w:rsidRPr="00C70750" w:rsidSect="00D4501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lastRenderedPageBreak/>
        <w:t>Приложение 3.4.</w:t>
      </w:r>
    </w:p>
    <w:p w:rsidR="00134031" w:rsidRPr="00C70750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Образец заявления о </w:t>
      </w:r>
      <w:r w:rsidRPr="00C70750">
        <w:rPr>
          <w:rStyle w:val="blk"/>
          <w:rFonts w:ascii="Times New Roman" w:hAnsi="Times New Roman"/>
          <w:i/>
          <w:sz w:val="28"/>
          <w:szCs w:val="28"/>
        </w:rPr>
        <w:t>перерасчете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при перерывах в предоставлении коммунальных услуг для проведения ремонтных и профилактических работ в пределах установленной продолжительности перерывов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Администрация ___________________________ </w:t>
      </w:r>
    </w:p>
    <w:p w:rsidR="00134031" w:rsidRPr="00C70750" w:rsidRDefault="00134031" w:rsidP="004235D1">
      <w:pPr>
        <w:tabs>
          <w:tab w:val="left" w:pos="1418"/>
        </w:tabs>
        <w:spacing w:before="120" w:line="360" w:lineRule="auto"/>
        <w:ind w:left="2127"/>
        <w:jc w:val="right"/>
        <w:rPr>
          <w:rFonts w:ascii="Times New Roman" w:hAnsi="Times New Roman"/>
          <w:i/>
        </w:rPr>
      </w:pPr>
      <w:r w:rsidRPr="00C70750">
        <w:rPr>
          <w:rFonts w:ascii="Times New Roman" w:hAnsi="Times New Roman"/>
          <w:i/>
        </w:rPr>
        <w:t>(указать наименование муниципального образования)</w:t>
      </w:r>
    </w:p>
    <w:p w:rsidR="00134031" w:rsidRPr="00C70750" w:rsidRDefault="00134031" w:rsidP="004235D1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0750">
        <w:rPr>
          <w:rFonts w:ascii="Times New Roman" w:hAnsi="Times New Roman" w:cs="Times New Roman"/>
          <w:sz w:val="24"/>
          <w:szCs w:val="24"/>
        </w:rPr>
        <w:t>от "___" __________ 20___ 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  <w:r w:rsidRPr="00C70750">
        <w:rPr>
          <w:rFonts w:ascii="Times New Roman" w:hAnsi="Times New Roman"/>
          <w:sz w:val="28"/>
          <w:szCs w:val="28"/>
        </w:rPr>
        <w:tab/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750">
        <w:rPr>
          <w:rFonts w:ascii="Times New Roman" w:hAnsi="Times New Roman"/>
          <w:b/>
          <w:sz w:val="28"/>
          <w:szCs w:val="28"/>
        </w:rPr>
        <w:t>ЗАЯВЛЕНИЕ</w:t>
      </w:r>
    </w:p>
    <w:p w:rsidR="00134031" w:rsidRPr="00C70750" w:rsidRDefault="00134031" w:rsidP="004235D1">
      <w:pPr>
        <w:spacing w:line="360" w:lineRule="auto"/>
        <w:ind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о </w:t>
      </w:r>
      <w:r w:rsidRPr="00C70750">
        <w:rPr>
          <w:rStyle w:val="blk"/>
          <w:rFonts w:ascii="Times New Roman" w:hAnsi="Times New Roman"/>
          <w:sz w:val="28"/>
          <w:szCs w:val="28"/>
        </w:rPr>
        <w:t>перерасчете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а также при перерывах в предоставлении коммунальных услуг для проведения ремонтных и профилактических работ в пределах установленной продолжительности перерывов:</w:t>
      </w:r>
    </w:p>
    <w:p w:rsidR="00134031" w:rsidRPr="00C70750" w:rsidRDefault="00134031" w:rsidP="004235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jc w:val="center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(указывается наниматель жилого помещения, либо лица, уполномоченные в установленном порядке представлять интересы нанимателя)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lastRenderedPageBreak/>
        <w:t>Примечание: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4"/>
          <w:szCs w:val="24"/>
        </w:rPr>
      </w:pPr>
      <w:r w:rsidRPr="00C70750">
        <w:rPr>
          <w:rFonts w:ascii="Times New Roman" w:hAnsi="Times New Roman"/>
          <w:i/>
          <w:sz w:val="24"/>
          <w:szCs w:val="24"/>
        </w:rPr>
        <w:t xml:space="preserve">Для физических лиц указываются: фамилия, имя, отчество, реквизиты документа, удостоверяющего личность (серия, номер, кем и когда выдан),  номер телефона. адрес эл.почты;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i/>
          <w:sz w:val="28"/>
          <w:szCs w:val="28"/>
        </w:rPr>
      </w:pPr>
      <w:r w:rsidRPr="00C70750">
        <w:rPr>
          <w:rFonts w:ascii="Times New Roman" w:hAnsi="Times New Roman"/>
          <w:i/>
          <w:sz w:val="24"/>
          <w:szCs w:val="24"/>
        </w:rPr>
        <w:t>Для представителя физического лица указываются: фамилия, имя, отчество представителя, реквизиты доверенности, которая прилагается к заявлению, адрес эл.почты</w:t>
      </w:r>
      <w:r w:rsidRPr="00C70750">
        <w:rPr>
          <w:rFonts w:ascii="Times New Roman" w:hAnsi="Times New Roman"/>
          <w:i/>
          <w:sz w:val="28"/>
          <w:szCs w:val="28"/>
        </w:rPr>
        <w:t>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Место нахождения жилого помещения:______________________________________________________________________________________________________________________________________________________________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0"/>
          <w:szCs w:val="20"/>
        </w:rPr>
      </w:pPr>
      <w:r w:rsidRPr="00C70750">
        <w:rPr>
          <w:rFonts w:ascii="Times New Roman" w:hAnsi="Times New Roman"/>
          <w:sz w:val="20"/>
          <w:szCs w:val="20"/>
        </w:rPr>
        <w:t>( 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период с____________ «__»________201__г. коммунальная услуга _______________________ предоставлялась с нарушениями (не предоставлялась)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34031" w:rsidRPr="00C70750" w:rsidRDefault="00134031" w:rsidP="004235D1">
      <w:pPr>
        <w:spacing w:line="360" w:lineRule="auto"/>
        <w:ind w:firstLine="540"/>
        <w:jc w:val="center"/>
        <w:rPr>
          <w:rFonts w:ascii="Times New Roman" w:hAnsi="Times New Roman"/>
        </w:rPr>
      </w:pPr>
      <w:r w:rsidRPr="00C70750">
        <w:rPr>
          <w:rFonts w:ascii="Times New Roman" w:hAnsi="Times New Roman"/>
        </w:rPr>
        <w:t>(описываются основания изменения размера платы)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</w:rPr>
      </w:pP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 данному факту составлен в установленном законодательством Российской Федерации Акт </w:t>
      </w:r>
      <w:r w:rsidRPr="00C70750">
        <w:rPr>
          <w:rStyle w:val="blk"/>
          <w:rFonts w:ascii="Times New Roman" w:hAnsi="Times New Roman"/>
          <w:sz w:val="28"/>
          <w:szCs w:val="28"/>
        </w:rPr>
        <w:t>проверки факта предоставления коммунальных услуг ненадлежащего качества и (или) с перерывами, превышающими установленную продолжительность</w:t>
      </w:r>
      <w:r w:rsidRPr="00C70750">
        <w:rPr>
          <w:rFonts w:ascii="Times New Roman" w:hAnsi="Times New Roman"/>
          <w:sz w:val="28"/>
          <w:szCs w:val="28"/>
        </w:rPr>
        <w:t xml:space="preserve">. 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Нарушения были устранены «__» _______ 201_ г. в _______ часов</w:t>
      </w:r>
      <w:r w:rsidRPr="00C70750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C70750">
        <w:rPr>
          <w:rFonts w:ascii="Times New Roman" w:hAnsi="Times New Roman"/>
          <w:sz w:val="28"/>
          <w:szCs w:val="28"/>
        </w:rPr>
        <w:t xml:space="preserve">о чем был составлен АКТ </w:t>
      </w:r>
      <w:r w:rsidRPr="00C70750">
        <w:rPr>
          <w:rStyle w:val="blk"/>
          <w:rFonts w:ascii="Times New Roman" w:hAnsi="Times New Roman"/>
          <w:sz w:val="28"/>
          <w:szCs w:val="28"/>
        </w:rPr>
        <w:t>о результатах проверки по итогам устранения причин нарушения качества коммунальной услуги</w:t>
      </w:r>
      <w:r w:rsidRPr="00C70750">
        <w:rPr>
          <w:rFonts w:ascii="Times New Roman" w:hAnsi="Times New Roman"/>
          <w:sz w:val="28"/>
          <w:szCs w:val="28"/>
        </w:rPr>
        <w:t>.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На основании вышеизложенного прошу произвести перерасчет за ______________ (указывается коммунальная услуга) за указанный период.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>Основанием для перерасчета являются следующие документы: </w:t>
      </w:r>
    </w:p>
    <w:p w:rsidR="00134031" w:rsidRPr="00C70750" w:rsidRDefault="00134031" w:rsidP="004235D1">
      <w:pPr>
        <w:spacing w:line="360" w:lineRule="auto"/>
        <w:ind w:firstLine="540"/>
        <w:jc w:val="both"/>
        <w:rPr>
          <w:rStyle w:val="blk"/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1. </w:t>
      </w:r>
      <w:r w:rsidRPr="00C70750">
        <w:rPr>
          <w:rStyle w:val="blk"/>
          <w:rFonts w:ascii="Times New Roman" w:hAnsi="Times New Roman"/>
          <w:sz w:val="28"/>
          <w:szCs w:val="28"/>
        </w:rPr>
        <w:t>акт проверки и (или) акт повторной проверки факта предоставления коммунальных услуг ненадлежащего качества и (или) с перерывами, превышающими установленную продолжительность,</w:t>
      </w:r>
    </w:p>
    <w:p w:rsidR="00134031" w:rsidRPr="00C70750" w:rsidRDefault="00134031" w:rsidP="004235D1">
      <w:pPr>
        <w:spacing w:before="70" w:after="7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70750">
        <w:rPr>
          <w:rStyle w:val="blk"/>
          <w:rFonts w:ascii="Times New Roman" w:hAnsi="Times New Roman"/>
          <w:sz w:val="28"/>
          <w:szCs w:val="28"/>
        </w:rPr>
        <w:t>2. акт о результатах проверки по итогам устранения причин нарушения качества коммунальной услуги</w:t>
      </w:r>
    </w:p>
    <w:p w:rsidR="00134031" w:rsidRPr="00C70750" w:rsidRDefault="00134031" w:rsidP="004235D1">
      <w:pPr>
        <w:spacing w:before="70" w:after="7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70750">
        <w:rPr>
          <w:rFonts w:ascii="Times New Roman" w:hAnsi="Times New Roman"/>
          <w:color w:val="000000"/>
          <w:sz w:val="28"/>
          <w:szCs w:val="28"/>
        </w:rPr>
        <w:t xml:space="preserve">приложенные к настоящему заявлению.  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Подпись лица, подавшего заявление: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______________20_г. ______________________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Документы представлены на приеме _______________20_г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Входящий номер регистрации заявления _____________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Выдана копия описи в получении документов_________20_г.  №______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</w:rPr>
        <w:t>Копию описи получил___________________ 20____-г.</w:t>
      </w:r>
    </w:p>
    <w:p w:rsidR="00134031" w:rsidRPr="00C70750" w:rsidRDefault="00134031" w:rsidP="004235D1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C70750">
        <w:rPr>
          <w:rFonts w:ascii="Times New Roman" w:hAnsi="Times New Roman"/>
          <w:i/>
        </w:rPr>
        <w:t>(подпись заявителя)</w:t>
      </w:r>
      <w:r w:rsidRPr="00C70750">
        <w:rPr>
          <w:rFonts w:ascii="Times New Roman" w:hAnsi="Times New Roman"/>
        </w:rPr>
        <w:t>____________________________________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C70750">
        <w:rPr>
          <w:rFonts w:ascii="Times New Roman" w:hAnsi="Times New Roman"/>
          <w:i/>
          <w:sz w:val="28"/>
          <w:szCs w:val="28"/>
        </w:rPr>
        <w:t>*наименование ОМСУ*: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i/>
          <w:sz w:val="28"/>
          <w:szCs w:val="28"/>
        </w:rPr>
        <w:t xml:space="preserve">в форме </w:t>
      </w:r>
      <w:r w:rsidRPr="00C70750">
        <w:rPr>
          <w:rFonts w:ascii="Times New Roman" w:hAnsi="Times New Roman"/>
          <w:sz w:val="28"/>
          <w:szCs w:val="28"/>
        </w:rPr>
        <w:t>электронного документа;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134031" w:rsidRPr="00C70750" w:rsidRDefault="00134031" w:rsidP="00E52F09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lastRenderedPageBreak/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134031" w:rsidRPr="00C70750" w:rsidRDefault="00134031" w:rsidP="00E52F09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134031" w:rsidRPr="00C70750" w:rsidRDefault="00134031" w:rsidP="00E52F0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134031" w:rsidRPr="00C70750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134031" w:rsidRPr="00957692" w:rsidRDefault="00134031" w:rsidP="00E52F0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C70750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134031" w:rsidRDefault="00134031" w:rsidP="004235D1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 w:line="360" w:lineRule="auto"/>
        <w:jc w:val="right"/>
        <w:outlineLvl w:val="2"/>
        <w:rPr>
          <w:rFonts w:ascii="Times New Roman" w:hAnsi="Times New Roman"/>
          <w:b/>
          <w:sz w:val="28"/>
          <w:szCs w:val="28"/>
        </w:rPr>
      </w:pPr>
    </w:p>
    <w:sectPr w:rsidR="00134031" w:rsidSect="00D4501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378" w:rsidRDefault="000F6378" w:rsidP="001C0680">
      <w:pPr>
        <w:spacing w:after="0" w:line="240" w:lineRule="auto"/>
      </w:pPr>
      <w:r>
        <w:separator/>
      </w:r>
    </w:p>
  </w:endnote>
  <w:endnote w:type="continuationSeparator" w:id="0">
    <w:p w:rsidR="000F6378" w:rsidRDefault="000F6378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2C5" w:rsidRDefault="005F52C5" w:rsidP="001C0680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C70750">
      <w:rPr>
        <w:rFonts w:ascii="Times New Roman" w:hAnsi="Times New Roman"/>
        <w:noProof/>
        <w:sz w:val="24"/>
      </w:rPr>
      <w:t>3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378" w:rsidRDefault="000F6378" w:rsidP="001C0680">
      <w:pPr>
        <w:spacing w:after="0" w:line="240" w:lineRule="auto"/>
      </w:pPr>
      <w:r>
        <w:separator/>
      </w:r>
    </w:p>
  </w:footnote>
  <w:footnote w:type="continuationSeparator" w:id="0">
    <w:p w:rsidR="000F6378" w:rsidRDefault="000F6378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ED711E6"/>
    <w:multiLevelType w:val="hybridMultilevel"/>
    <w:tmpl w:val="1A58EB46"/>
    <w:lvl w:ilvl="0" w:tplc="CE401C04">
      <w:start w:val="22"/>
      <w:numFmt w:val="decimal"/>
      <w:lvlText w:val="%1."/>
      <w:lvlJc w:val="left"/>
      <w:pPr>
        <w:ind w:left="375" w:hanging="37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6">
    <w:nsid w:val="10BF1DDD"/>
    <w:multiLevelType w:val="hybridMultilevel"/>
    <w:tmpl w:val="3E5E0DD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4C46461"/>
    <w:multiLevelType w:val="multilevel"/>
    <w:tmpl w:val="0C3A55E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226D68B0"/>
    <w:multiLevelType w:val="hybridMultilevel"/>
    <w:tmpl w:val="D68444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BB7FD9"/>
    <w:multiLevelType w:val="hybridMultilevel"/>
    <w:tmpl w:val="16F06258"/>
    <w:lvl w:ilvl="0" w:tplc="041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E215D9"/>
    <w:multiLevelType w:val="hybridMultilevel"/>
    <w:tmpl w:val="A814A39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>
    <w:nsid w:val="32116EDE"/>
    <w:multiLevelType w:val="hybridMultilevel"/>
    <w:tmpl w:val="39CCBB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2CA7885"/>
    <w:multiLevelType w:val="multilevel"/>
    <w:tmpl w:val="1BFC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8A075F7"/>
    <w:multiLevelType w:val="hybridMultilevel"/>
    <w:tmpl w:val="C06ECDA8"/>
    <w:lvl w:ilvl="0" w:tplc="2B12C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AC52E43"/>
    <w:multiLevelType w:val="hybridMultilevel"/>
    <w:tmpl w:val="26561EE2"/>
    <w:lvl w:ilvl="0" w:tplc="36A22CC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2B12C18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CD137BE"/>
    <w:multiLevelType w:val="multilevel"/>
    <w:tmpl w:val="E1EEFFC6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5">
    <w:nsid w:val="4D212CD7"/>
    <w:multiLevelType w:val="hybridMultilevel"/>
    <w:tmpl w:val="E1EEFFC6"/>
    <w:lvl w:ilvl="0" w:tplc="2B12C18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6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9">
    <w:nsid w:val="5579587B"/>
    <w:multiLevelType w:val="hybridMultilevel"/>
    <w:tmpl w:val="67940390"/>
    <w:lvl w:ilvl="0" w:tplc="36A22CC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AB0084"/>
    <w:multiLevelType w:val="hybridMultilevel"/>
    <w:tmpl w:val="0C3A55E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1">
    <w:nsid w:val="586A2299"/>
    <w:multiLevelType w:val="hybridMultilevel"/>
    <w:tmpl w:val="1BFCE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5E3D23D5"/>
    <w:multiLevelType w:val="hybridMultilevel"/>
    <w:tmpl w:val="E98AF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6B0F763E"/>
    <w:multiLevelType w:val="hybridMultilevel"/>
    <w:tmpl w:val="82BAA4B0"/>
    <w:lvl w:ilvl="0" w:tplc="7A2C78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cs="Times New Roman"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9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0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40"/>
  </w:num>
  <w:num w:numId="4">
    <w:abstractNumId w:val="37"/>
  </w:num>
  <w:num w:numId="5">
    <w:abstractNumId w:val="17"/>
  </w:num>
  <w:num w:numId="6">
    <w:abstractNumId w:val="0"/>
  </w:num>
  <w:num w:numId="7">
    <w:abstractNumId w:val="28"/>
  </w:num>
  <w:num w:numId="8">
    <w:abstractNumId w:val="13"/>
  </w:num>
  <w:num w:numId="9">
    <w:abstractNumId w:val="2"/>
  </w:num>
  <w:num w:numId="10">
    <w:abstractNumId w:val="39"/>
  </w:num>
  <w:num w:numId="11">
    <w:abstractNumId w:val="14"/>
  </w:num>
  <w:num w:numId="12">
    <w:abstractNumId w:val="34"/>
  </w:num>
  <w:num w:numId="13">
    <w:abstractNumId w:val="3"/>
  </w:num>
  <w:num w:numId="14">
    <w:abstractNumId w:val="41"/>
  </w:num>
  <w:num w:numId="15">
    <w:abstractNumId w:val="26"/>
  </w:num>
  <w:num w:numId="16">
    <w:abstractNumId w:val="26"/>
  </w:num>
  <w:num w:numId="17">
    <w:abstractNumId w:val="26"/>
  </w:num>
  <w:num w:numId="18">
    <w:abstractNumId w:val="19"/>
  </w:num>
  <w:num w:numId="19">
    <w:abstractNumId w:val="20"/>
  </w:num>
  <w:num w:numId="20">
    <w:abstractNumId w:val="32"/>
  </w:num>
  <w:num w:numId="21">
    <w:abstractNumId w:val="7"/>
  </w:num>
  <w:num w:numId="22">
    <w:abstractNumId w:val="18"/>
  </w:num>
  <w:num w:numId="23">
    <w:abstractNumId w:val="4"/>
  </w:num>
  <w:num w:numId="24">
    <w:abstractNumId w:val="9"/>
  </w:num>
  <w:num w:numId="25">
    <w:abstractNumId w:val="38"/>
  </w:num>
  <w:num w:numId="26">
    <w:abstractNumId w:val="27"/>
  </w:num>
  <w:num w:numId="27">
    <w:abstractNumId w:val="36"/>
  </w:num>
  <w:num w:numId="28">
    <w:abstractNumId w:val="1"/>
  </w:num>
  <w:num w:numId="29">
    <w:abstractNumId w:val="31"/>
  </w:num>
  <w:num w:numId="30">
    <w:abstractNumId w:val="21"/>
  </w:num>
  <w:num w:numId="31">
    <w:abstractNumId w:val="22"/>
  </w:num>
  <w:num w:numId="32">
    <w:abstractNumId w:val="25"/>
  </w:num>
  <w:num w:numId="33">
    <w:abstractNumId w:val="24"/>
  </w:num>
  <w:num w:numId="34">
    <w:abstractNumId w:val="12"/>
  </w:num>
  <w:num w:numId="35">
    <w:abstractNumId w:val="16"/>
  </w:num>
  <w:num w:numId="36">
    <w:abstractNumId w:val="30"/>
  </w:num>
  <w:num w:numId="37">
    <w:abstractNumId w:val="8"/>
  </w:num>
  <w:num w:numId="38">
    <w:abstractNumId w:val="5"/>
  </w:num>
  <w:num w:numId="39">
    <w:abstractNumId w:val="15"/>
  </w:num>
  <w:num w:numId="40">
    <w:abstractNumId w:val="35"/>
  </w:num>
  <w:num w:numId="41">
    <w:abstractNumId w:val="33"/>
  </w:num>
  <w:num w:numId="42">
    <w:abstractNumId w:val="10"/>
  </w:num>
  <w:num w:numId="43">
    <w:abstractNumId w:val="29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328E"/>
    <w:rsid w:val="00004E02"/>
    <w:rsid w:val="000100D5"/>
    <w:rsid w:val="00010626"/>
    <w:rsid w:val="00011E9D"/>
    <w:rsid w:val="00012C1E"/>
    <w:rsid w:val="0002102E"/>
    <w:rsid w:val="00021D8E"/>
    <w:rsid w:val="000269E4"/>
    <w:rsid w:val="000340FA"/>
    <w:rsid w:val="0004766F"/>
    <w:rsid w:val="00057DAE"/>
    <w:rsid w:val="00060241"/>
    <w:rsid w:val="00060F9F"/>
    <w:rsid w:val="00063525"/>
    <w:rsid w:val="000652E1"/>
    <w:rsid w:val="0007567A"/>
    <w:rsid w:val="000758E9"/>
    <w:rsid w:val="0007602B"/>
    <w:rsid w:val="00083095"/>
    <w:rsid w:val="000838F2"/>
    <w:rsid w:val="00085494"/>
    <w:rsid w:val="0009218A"/>
    <w:rsid w:val="000A31F2"/>
    <w:rsid w:val="000A4561"/>
    <w:rsid w:val="000A5169"/>
    <w:rsid w:val="000A5937"/>
    <w:rsid w:val="000A5F51"/>
    <w:rsid w:val="000B337F"/>
    <w:rsid w:val="000B5502"/>
    <w:rsid w:val="000B5D3D"/>
    <w:rsid w:val="000B6D2A"/>
    <w:rsid w:val="000D0B83"/>
    <w:rsid w:val="000D3C3C"/>
    <w:rsid w:val="000D76F1"/>
    <w:rsid w:val="000D79C0"/>
    <w:rsid w:val="000F0FAA"/>
    <w:rsid w:val="000F6378"/>
    <w:rsid w:val="00105674"/>
    <w:rsid w:val="001109B0"/>
    <w:rsid w:val="00111F13"/>
    <w:rsid w:val="001157DD"/>
    <w:rsid w:val="00124122"/>
    <w:rsid w:val="00125B4A"/>
    <w:rsid w:val="001273E4"/>
    <w:rsid w:val="0013033C"/>
    <w:rsid w:val="00131C0E"/>
    <w:rsid w:val="001327AD"/>
    <w:rsid w:val="00134031"/>
    <w:rsid w:val="001354D5"/>
    <w:rsid w:val="00137140"/>
    <w:rsid w:val="0014577F"/>
    <w:rsid w:val="001477F0"/>
    <w:rsid w:val="001507EA"/>
    <w:rsid w:val="0015127B"/>
    <w:rsid w:val="001565A0"/>
    <w:rsid w:val="00160032"/>
    <w:rsid w:val="00160265"/>
    <w:rsid w:val="0016050F"/>
    <w:rsid w:val="001605BC"/>
    <w:rsid w:val="00160B23"/>
    <w:rsid w:val="00166D1D"/>
    <w:rsid w:val="0017033C"/>
    <w:rsid w:val="00173867"/>
    <w:rsid w:val="00174757"/>
    <w:rsid w:val="001866E3"/>
    <w:rsid w:val="00191E16"/>
    <w:rsid w:val="00193085"/>
    <w:rsid w:val="0019478B"/>
    <w:rsid w:val="001968D5"/>
    <w:rsid w:val="001A2CF1"/>
    <w:rsid w:val="001A4A89"/>
    <w:rsid w:val="001A65DE"/>
    <w:rsid w:val="001B00D2"/>
    <w:rsid w:val="001B3014"/>
    <w:rsid w:val="001B6372"/>
    <w:rsid w:val="001C0680"/>
    <w:rsid w:val="001C5E57"/>
    <w:rsid w:val="001C71A5"/>
    <w:rsid w:val="001D0BA9"/>
    <w:rsid w:val="001D391A"/>
    <w:rsid w:val="001E3A00"/>
    <w:rsid w:val="001E502F"/>
    <w:rsid w:val="001E718F"/>
    <w:rsid w:val="001E7817"/>
    <w:rsid w:val="001F1011"/>
    <w:rsid w:val="001F23D6"/>
    <w:rsid w:val="001F5A1C"/>
    <w:rsid w:val="001F5CAB"/>
    <w:rsid w:val="001F663F"/>
    <w:rsid w:val="001F7AE4"/>
    <w:rsid w:val="002019AA"/>
    <w:rsid w:val="002021E8"/>
    <w:rsid w:val="002029E0"/>
    <w:rsid w:val="00211AFB"/>
    <w:rsid w:val="002128CF"/>
    <w:rsid w:val="00220D5F"/>
    <w:rsid w:val="00233D2E"/>
    <w:rsid w:val="002357B3"/>
    <w:rsid w:val="00236B10"/>
    <w:rsid w:val="0025646A"/>
    <w:rsid w:val="0026072E"/>
    <w:rsid w:val="002607FE"/>
    <w:rsid w:val="00270048"/>
    <w:rsid w:val="002716DA"/>
    <w:rsid w:val="00271E15"/>
    <w:rsid w:val="00275F8E"/>
    <w:rsid w:val="002810B9"/>
    <w:rsid w:val="00287499"/>
    <w:rsid w:val="00297FF2"/>
    <w:rsid w:val="002A7C31"/>
    <w:rsid w:val="002B331B"/>
    <w:rsid w:val="002B34CB"/>
    <w:rsid w:val="002C34EC"/>
    <w:rsid w:val="002D1A9B"/>
    <w:rsid w:val="002D5465"/>
    <w:rsid w:val="002D5D3E"/>
    <w:rsid w:val="002E43F4"/>
    <w:rsid w:val="002E600D"/>
    <w:rsid w:val="002F28D0"/>
    <w:rsid w:val="002F2E5B"/>
    <w:rsid w:val="002F3DF2"/>
    <w:rsid w:val="0030300F"/>
    <w:rsid w:val="00306BB8"/>
    <w:rsid w:val="0030724C"/>
    <w:rsid w:val="00311327"/>
    <w:rsid w:val="00315448"/>
    <w:rsid w:val="00315910"/>
    <w:rsid w:val="0032374E"/>
    <w:rsid w:val="00334704"/>
    <w:rsid w:val="0033668B"/>
    <w:rsid w:val="0034168D"/>
    <w:rsid w:val="00342238"/>
    <w:rsid w:val="003458A9"/>
    <w:rsid w:val="003530A4"/>
    <w:rsid w:val="00354AFD"/>
    <w:rsid w:val="00371446"/>
    <w:rsid w:val="003925DD"/>
    <w:rsid w:val="00392E49"/>
    <w:rsid w:val="0039743A"/>
    <w:rsid w:val="003B6671"/>
    <w:rsid w:val="003B6FEB"/>
    <w:rsid w:val="003C153C"/>
    <w:rsid w:val="003C77F8"/>
    <w:rsid w:val="003D2084"/>
    <w:rsid w:val="003E3D92"/>
    <w:rsid w:val="003E6614"/>
    <w:rsid w:val="003E69CE"/>
    <w:rsid w:val="003F0013"/>
    <w:rsid w:val="00403E49"/>
    <w:rsid w:val="0040698A"/>
    <w:rsid w:val="00406A66"/>
    <w:rsid w:val="00407976"/>
    <w:rsid w:val="00407E6D"/>
    <w:rsid w:val="00414915"/>
    <w:rsid w:val="00420B65"/>
    <w:rsid w:val="00420C05"/>
    <w:rsid w:val="004235D1"/>
    <w:rsid w:val="00427588"/>
    <w:rsid w:val="00430A87"/>
    <w:rsid w:val="00443FDE"/>
    <w:rsid w:val="0044410F"/>
    <w:rsid w:val="004451A3"/>
    <w:rsid w:val="00450B51"/>
    <w:rsid w:val="00463550"/>
    <w:rsid w:val="00464229"/>
    <w:rsid w:val="00466507"/>
    <w:rsid w:val="0046790C"/>
    <w:rsid w:val="004711E7"/>
    <w:rsid w:val="0047486A"/>
    <w:rsid w:val="00475A36"/>
    <w:rsid w:val="00482432"/>
    <w:rsid w:val="004843A4"/>
    <w:rsid w:val="00486F5A"/>
    <w:rsid w:val="0048758F"/>
    <w:rsid w:val="00491C63"/>
    <w:rsid w:val="00493524"/>
    <w:rsid w:val="00494015"/>
    <w:rsid w:val="004972FE"/>
    <w:rsid w:val="004A51FD"/>
    <w:rsid w:val="004B034D"/>
    <w:rsid w:val="004B7CCE"/>
    <w:rsid w:val="004C0F3B"/>
    <w:rsid w:val="004C14A7"/>
    <w:rsid w:val="004C3B60"/>
    <w:rsid w:val="004C3D68"/>
    <w:rsid w:val="004F1F74"/>
    <w:rsid w:val="004F6BB1"/>
    <w:rsid w:val="005004C5"/>
    <w:rsid w:val="00503D87"/>
    <w:rsid w:val="005059A7"/>
    <w:rsid w:val="00505FA0"/>
    <w:rsid w:val="00507F51"/>
    <w:rsid w:val="0052147D"/>
    <w:rsid w:val="00522E98"/>
    <w:rsid w:val="00524C19"/>
    <w:rsid w:val="0052607D"/>
    <w:rsid w:val="00531ABE"/>
    <w:rsid w:val="00537CBD"/>
    <w:rsid w:val="00546C25"/>
    <w:rsid w:val="0055675D"/>
    <w:rsid w:val="0057196A"/>
    <w:rsid w:val="00572FA8"/>
    <w:rsid w:val="00573195"/>
    <w:rsid w:val="005749CD"/>
    <w:rsid w:val="005756EA"/>
    <w:rsid w:val="005801FA"/>
    <w:rsid w:val="005815EA"/>
    <w:rsid w:val="00586DE7"/>
    <w:rsid w:val="0059000A"/>
    <w:rsid w:val="00590AC3"/>
    <w:rsid w:val="00597B18"/>
    <w:rsid w:val="005A25B7"/>
    <w:rsid w:val="005B28B5"/>
    <w:rsid w:val="005B460E"/>
    <w:rsid w:val="005C3798"/>
    <w:rsid w:val="005E0D58"/>
    <w:rsid w:val="005E65AB"/>
    <w:rsid w:val="005F1A42"/>
    <w:rsid w:val="005F52C5"/>
    <w:rsid w:val="005F7788"/>
    <w:rsid w:val="005F7E65"/>
    <w:rsid w:val="006124B9"/>
    <w:rsid w:val="0062496D"/>
    <w:rsid w:val="00627336"/>
    <w:rsid w:val="00640FE6"/>
    <w:rsid w:val="006452A4"/>
    <w:rsid w:val="006478E2"/>
    <w:rsid w:val="006538E9"/>
    <w:rsid w:val="006574EF"/>
    <w:rsid w:val="00660D5A"/>
    <w:rsid w:val="00666E27"/>
    <w:rsid w:val="00671ABE"/>
    <w:rsid w:val="006804BC"/>
    <w:rsid w:val="0068173A"/>
    <w:rsid w:val="00682945"/>
    <w:rsid w:val="00686385"/>
    <w:rsid w:val="006B789C"/>
    <w:rsid w:val="006C2C60"/>
    <w:rsid w:val="006C30EB"/>
    <w:rsid w:val="006C38BC"/>
    <w:rsid w:val="006D321B"/>
    <w:rsid w:val="006E1D8C"/>
    <w:rsid w:val="006E5061"/>
    <w:rsid w:val="006F2EEF"/>
    <w:rsid w:val="006F41E8"/>
    <w:rsid w:val="006F5C3E"/>
    <w:rsid w:val="006F6E53"/>
    <w:rsid w:val="006F71B5"/>
    <w:rsid w:val="00701D1F"/>
    <w:rsid w:val="0070490F"/>
    <w:rsid w:val="00707A8C"/>
    <w:rsid w:val="00712281"/>
    <w:rsid w:val="00712600"/>
    <w:rsid w:val="00717440"/>
    <w:rsid w:val="00722E48"/>
    <w:rsid w:val="00725D93"/>
    <w:rsid w:val="007316B7"/>
    <w:rsid w:val="00742EE7"/>
    <w:rsid w:val="00744C03"/>
    <w:rsid w:val="00750A85"/>
    <w:rsid w:val="00751461"/>
    <w:rsid w:val="00760EDD"/>
    <w:rsid w:val="00773E4E"/>
    <w:rsid w:val="00775061"/>
    <w:rsid w:val="007767B8"/>
    <w:rsid w:val="00781E55"/>
    <w:rsid w:val="00785A1B"/>
    <w:rsid w:val="00785CD2"/>
    <w:rsid w:val="00792FCC"/>
    <w:rsid w:val="0079573A"/>
    <w:rsid w:val="007A06B9"/>
    <w:rsid w:val="007A63D3"/>
    <w:rsid w:val="007B0936"/>
    <w:rsid w:val="007B2438"/>
    <w:rsid w:val="007B7CD7"/>
    <w:rsid w:val="007C5088"/>
    <w:rsid w:val="007D059C"/>
    <w:rsid w:val="007D2E73"/>
    <w:rsid w:val="007D7FC4"/>
    <w:rsid w:val="007E437F"/>
    <w:rsid w:val="007E442B"/>
    <w:rsid w:val="007F2F0E"/>
    <w:rsid w:val="008075C7"/>
    <w:rsid w:val="008122B1"/>
    <w:rsid w:val="008237C8"/>
    <w:rsid w:val="00826244"/>
    <w:rsid w:val="00832DD4"/>
    <w:rsid w:val="00836AA7"/>
    <w:rsid w:val="00840583"/>
    <w:rsid w:val="008414A7"/>
    <w:rsid w:val="00842F24"/>
    <w:rsid w:val="00851E06"/>
    <w:rsid w:val="00852176"/>
    <w:rsid w:val="008526FA"/>
    <w:rsid w:val="008579F5"/>
    <w:rsid w:val="0086328E"/>
    <w:rsid w:val="008638D7"/>
    <w:rsid w:val="008673B7"/>
    <w:rsid w:val="0087469A"/>
    <w:rsid w:val="00881ACC"/>
    <w:rsid w:val="00886D7F"/>
    <w:rsid w:val="0088725B"/>
    <w:rsid w:val="008A29B0"/>
    <w:rsid w:val="008B64A7"/>
    <w:rsid w:val="008C07B8"/>
    <w:rsid w:val="008C3CEF"/>
    <w:rsid w:val="008C659B"/>
    <w:rsid w:val="008C78F9"/>
    <w:rsid w:val="008D07A6"/>
    <w:rsid w:val="008D6D4D"/>
    <w:rsid w:val="008D7BFE"/>
    <w:rsid w:val="008E06EB"/>
    <w:rsid w:val="008E2369"/>
    <w:rsid w:val="008E3216"/>
    <w:rsid w:val="008E5633"/>
    <w:rsid w:val="008E6406"/>
    <w:rsid w:val="008E70AC"/>
    <w:rsid w:val="008E7A9B"/>
    <w:rsid w:val="008F107B"/>
    <w:rsid w:val="0090104B"/>
    <w:rsid w:val="009045EB"/>
    <w:rsid w:val="00912342"/>
    <w:rsid w:val="009133E4"/>
    <w:rsid w:val="0091510E"/>
    <w:rsid w:val="00922B6D"/>
    <w:rsid w:val="009269FB"/>
    <w:rsid w:val="00927DC5"/>
    <w:rsid w:val="009315FF"/>
    <w:rsid w:val="00931E4B"/>
    <w:rsid w:val="00946AE5"/>
    <w:rsid w:val="00952F87"/>
    <w:rsid w:val="00953D72"/>
    <w:rsid w:val="00954793"/>
    <w:rsid w:val="0095506E"/>
    <w:rsid w:val="00957692"/>
    <w:rsid w:val="009713A1"/>
    <w:rsid w:val="0098268B"/>
    <w:rsid w:val="009A2C18"/>
    <w:rsid w:val="009A4CD9"/>
    <w:rsid w:val="009B0CEA"/>
    <w:rsid w:val="009B331D"/>
    <w:rsid w:val="009C1303"/>
    <w:rsid w:val="009E03B8"/>
    <w:rsid w:val="009E2FB3"/>
    <w:rsid w:val="00A01E6B"/>
    <w:rsid w:val="00A0420C"/>
    <w:rsid w:val="00A0654A"/>
    <w:rsid w:val="00A06C31"/>
    <w:rsid w:val="00A20845"/>
    <w:rsid w:val="00A21D62"/>
    <w:rsid w:val="00A33423"/>
    <w:rsid w:val="00A37867"/>
    <w:rsid w:val="00A4069C"/>
    <w:rsid w:val="00A409E9"/>
    <w:rsid w:val="00A45312"/>
    <w:rsid w:val="00A45563"/>
    <w:rsid w:val="00A4637F"/>
    <w:rsid w:val="00A51E0D"/>
    <w:rsid w:val="00A71C4D"/>
    <w:rsid w:val="00A74AE6"/>
    <w:rsid w:val="00A84A61"/>
    <w:rsid w:val="00A90931"/>
    <w:rsid w:val="00A93B76"/>
    <w:rsid w:val="00A97CEA"/>
    <w:rsid w:val="00AA7EC4"/>
    <w:rsid w:val="00AB304C"/>
    <w:rsid w:val="00AC0B1C"/>
    <w:rsid w:val="00AC12AD"/>
    <w:rsid w:val="00AC446C"/>
    <w:rsid w:val="00AC77E7"/>
    <w:rsid w:val="00AD0D2F"/>
    <w:rsid w:val="00AD377D"/>
    <w:rsid w:val="00AD533E"/>
    <w:rsid w:val="00AD5624"/>
    <w:rsid w:val="00AD5D4F"/>
    <w:rsid w:val="00AE33B8"/>
    <w:rsid w:val="00AE3D67"/>
    <w:rsid w:val="00AE6883"/>
    <w:rsid w:val="00AE7F22"/>
    <w:rsid w:val="00AF23D7"/>
    <w:rsid w:val="00AF2F56"/>
    <w:rsid w:val="00B00240"/>
    <w:rsid w:val="00B01AE8"/>
    <w:rsid w:val="00B0257D"/>
    <w:rsid w:val="00B07910"/>
    <w:rsid w:val="00B14CEF"/>
    <w:rsid w:val="00B221CF"/>
    <w:rsid w:val="00B23D6E"/>
    <w:rsid w:val="00B246DF"/>
    <w:rsid w:val="00B26F09"/>
    <w:rsid w:val="00B36B64"/>
    <w:rsid w:val="00B3778F"/>
    <w:rsid w:val="00B44221"/>
    <w:rsid w:val="00B47C18"/>
    <w:rsid w:val="00B56440"/>
    <w:rsid w:val="00B6071E"/>
    <w:rsid w:val="00B6283C"/>
    <w:rsid w:val="00B6424B"/>
    <w:rsid w:val="00B80C9E"/>
    <w:rsid w:val="00B826C6"/>
    <w:rsid w:val="00B84C0F"/>
    <w:rsid w:val="00B8516A"/>
    <w:rsid w:val="00B92AD3"/>
    <w:rsid w:val="00BA320C"/>
    <w:rsid w:val="00BA3DD9"/>
    <w:rsid w:val="00BA5D3D"/>
    <w:rsid w:val="00BC1C40"/>
    <w:rsid w:val="00BD17B8"/>
    <w:rsid w:val="00BD4AC9"/>
    <w:rsid w:val="00BF0839"/>
    <w:rsid w:val="00BF3606"/>
    <w:rsid w:val="00BF4CEA"/>
    <w:rsid w:val="00BF7C31"/>
    <w:rsid w:val="00C02AC6"/>
    <w:rsid w:val="00C165D0"/>
    <w:rsid w:val="00C2015D"/>
    <w:rsid w:val="00C24147"/>
    <w:rsid w:val="00C343B9"/>
    <w:rsid w:val="00C355A4"/>
    <w:rsid w:val="00C400BA"/>
    <w:rsid w:val="00C42D64"/>
    <w:rsid w:val="00C4402B"/>
    <w:rsid w:val="00C44FBB"/>
    <w:rsid w:val="00C61E2D"/>
    <w:rsid w:val="00C63AC2"/>
    <w:rsid w:val="00C654E4"/>
    <w:rsid w:val="00C66EA8"/>
    <w:rsid w:val="00C67E62"/>
    <w:rsid w:val="00C70750"/>
    <w:rsid w:val="00C74536"/>
    <w:rsid w:val="00C84E6E"/>
    <w:rsid w:val="00C86FCC"/>
    <w:rsid w:val="00CA742F"/>
    <w:rsid w:val="00CD5D72"/>
    <w:rsid w:val="00CD7C08"/>
    <w:rsid w:val="00CE1497"/>
    <w:rsid w:val="00CE182C"/>
    <w:rsid w:val="00CE2AB1"/>
    <w:rsid w:val="00CE4A3F"/>
    <w:rsid w:val="00CE537E"/>
    <w:rsid w:val="00CE655E"/>
    <w:rsid w:val="00CF0D0C"/>
    <w:rsid w:val="00CF2493"/>
    <w:rsid w:val="00CF40A6"/>
    <w:rsid w:val="00CF4F25"/>
    <w:rsid w:val="00D0252C"/>
    <w:rsid w:val="00D031B9"/>
    <w:rsid w:val="00D111C5"/>
    <w:rsid w:val="00D1487D"/>
    <w:rsid w:val="00D1761F"/>
    <w:rsid w:val="00D24100"/>
    <w:rsid w:val="00D27420"/>
    <w:rsid w:val="00D30012"/>
    <w:rsid w:val="00D310DB"/>
    <w:rsid w:val="00D34341"/>
    <w:rsid w:val="00D348B7"/>
    <w:rsid w:val="00D445B8"/>
    <w:rsid w:val="00D45010"/>
    <w:rsid w:val="00D51688"/>
    <w:rsid w:val="00D54DE7"/>
    <w:rsid w:val="00D652E8"/>
    <w:rsid w:val="00D71135"/>
    <w:rsid w:val="00D841C6"/>
    <w:rsid w:val="00D8768C"/>
    <w:rsid w:val="00D87FEF"/>
    <w:rsid w:val="00D94A9F"/>
    <w:rsid w:val="00D96892"/>
    <w:rsid w:val="00DB4FA5"/>
    <w:rsid w:val="00DB617A"/>
    <w:rsid w:val="00DC2314"/>
    <w:rsid w:val="00DC2CE6"/>
    <w:rsid w:val="00DC4A85"/>
    <w:rsid w:val="00DC4FCA"/>
    <w:rsid w:val="00DC7800"/>
    <w:rsid w:val="00DE2F9D"/>
    <w:rsid w:val="00DE309D"/>
    <w:rsid w:val="00DF15FE"/>
    <w:rsid w:val="00DF49F2"/>
    <w:rsid w:val="00DF4AAF"/>
    <w:rsid w:val="00E01728"/>
    <w:rsid w:val="00E02769"/>
    <w:rsid w:val="00E05C00"/>
    <w:rsid w:val="00E13934"/>
    <w:rsid w:val="00E202A6"/>
    <w:rsid w:val="00E21D97"/>
    <w:rsid w:val="00E2422C"/>
    <w:rsid w:val="00E267B0"/>
    <w:rsid w:val="00E30934"/>
    <w:rsid w:val="00E339CA"/>
    <w:rsid w:val="00E355F6"/>
    <w:rsid w:val="00E35EF2"/>
    <w:rsid w:val="00E52F09"/>
    <w:rsid w:val="00E57327"/>
    <w:rsid w:val="00E574F2"/>
    <w:rsid w:val="00E665F4"/>
    <w:rsid w:val="00E66837"/>
    <w:rsid w:val="00E66929"/>
    <w:rsid w:val="00E67943"/>
    <w:rsid w:val="00E7499E"/>
    <w:rsid w:val="00E7508F"/>
    <w:rsid w:val="00E75409"/>
    <w:rsid w:val="00E75ED2"/>
    <w:rsid w:val="00E76292"/>
    <w:rsid w:val="00E8184A"/>
    <w:rsid w:val="00E92F9B"/>
    <w:rsid w:val="00E93068"/>
    <w:rsid w:val="00E95831"/>
    <w:rsid w:val="00EA0B78"/>
    <w:rsid w:val="00EA1B41"/>
    <w:rsid w:val="00EA2920"/>
    <w:rsid w:val="00EB19FA"/>
    <w:rsid w:val="00EB2BCA"/>
    <w:rsid w:val="00EB3C4C"/>
    <w:rsid w:val="00EB4E9A"/>
    <w:rsid w:val="00EB74F4"/>
    <w:rsid w:val="00EB7A67"/>
    <w:rsid w:val="00EC16A4"/>
    <w:rsid w:val="00EC618A"/>
    <w:rsid w:val="00ED6C77"/>
    <w:rsid w:val="00EE0A2F"/>
    <w:rsid w:val="00EE16D5"/>
    <w:rsid w:val="00EE18D4"/>
    <w:rsid w:val="00EE2CA2"/>
    <w:rsid w:val="00EE6D8A"/>
    <w:rsid w:val="00EF0B82"/>
    <w:rsid w:val="00EF451D"/>
    <w:rsid w:val="00EF4A94"/>
    <w:rsid w:val="00EF60C7"/>
    <w:rsid w:val="00F10137"/>
    <w:rsid w:val="00F1120A"/>
    <w:rsid w:val="00F22040"/>
    <w:rsid w:val="00F22816"/>
    <w:rsid w:val="00F35E8B"/>
    <w:rsid w:val="00F36C24"/>
    <w:rsid w:val="00F37EB6"/>
    <w:rsid w:val="00F46785"/>
    <w:rsid w:val="00F5304F"/>
    <w:rsid w:val="00F53A5B"/>
    <w:rsid w:val="00F616A8"/>
    <w:rsid w:val="00F655FE"/>
    <w:rsid w:val="00F72838"/>
    <w:rsid w:val="00F936E4"/>
    <w:rsid w:val="00FA11A6"/>
    <w:rsid w:val="00FA4A22"/>
    <w:rsid w:val="00FA5437"/>
    <w:rsid w:val="00FB13C3"/>
    <w:rsid w:val="00FB58FA"/>
    <w:rsid w:val="00FB721C"/>
    <w:rsid w:val="00FC433F"/>
    <w:rsid w:val="00FD2642"/>
    <w:rsid w:val="00FE1FA9"/>
    <w:rsid w:val="00FE366A"/>
    <w:rsid w:val="00FE5EC4"/>
    <w:rsid w:val="00FF079C"/>
    <w:rsid w:val="00FF4BF4"/>
    <w:rsid w:val="00FF67D0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docId w15:val="{81C1B339-ACF3-4C2A-A438-C0024BDE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link w:val="1"/>
    <w:uiPriority w:val="99"/>
    <w:locked/>
    <w:rsid w:val="0086328E"/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uiPriority w:val="99"/>
    <w:rsid w:val="0086328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uiPriority w:val="99"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EE18D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0"/>
    <w:link w:val="a6"/>
    <w:uiPriority w:val="99"/>
    <w:semiHidden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574EF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uiPriority w:val="99"/>
    <w:semiHidden/>
    <w:rsid w:val="006574E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semiHidden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6574EF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6574EF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6574EF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uiPriority w:val="99"/>
    <w:rsid w:val="002021E8"/>
    <w:rPr>
      <w:rFonts w:cs="Times New Roman"/>
    </w:rPr>
  </w:style>
  <w:style w:type="character" w:customStyle="1" w:styleId="u">
    <w:name w:val="u"/>
    <w:uiPriority w:val="99"/>
    <w:rsid w:val="002021E8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3F0013"/>
    <w:rPr>
      <w:rFonts w:ascii="Arial" w:hAnsi="Arial" w:cs="Arial"/>
      <w:lang w:val="ru-RU" w:eastAsia="ru-RU" w:bidi="ar-SA"/>
    </w:rPr>
  </w:style>
  <w:style w:type="paragraph" w:styleId="ac">
    <w:name w:val="header"/>
    <w:basedOn w:val="a0"/>
    <w:link w:val="ad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1C0680"/>
    <w:rPr>
      <w:rFonts w:eastAsia="Times New Roman" w:cs="Times New Roman"/>
      <w:lang w:eastAsia="ru-RU"/>
    </w:rPr>
  </w:style>
  <w:style w:type="paragraph" w:styleId="ae">
    <w:name w:val="footer"/>
    <w:basedOn w:val="a0"/>
    <w:link w:val="af"/>
    <w:uiPriority w:val="99"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1C0680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D450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30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000727A0349900Bw5JB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CF61B1203897002AE1EBBDD6BF3825CCC242D70BB300727A0349900Bw5JB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315252BDC0AD0963268E7F8A7D7F72EF7C52E8EA0C4631B0D39E1D45D490E9D50F3EACF07C94F92tA3F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74</Pages>
  <Words>17051</Words>
  <Characters>97193</Characters>
  <Application>Microsoft Office Word</Application>
  <DocSecurity>0</DocSecurity>
  <Lines>809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114016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Тимченко Анатолий Евгеньевич</dc:creator>
  <cp:keywords/>
  <dc:description/>
  <cp:lastModifiedBy>Администратор</cp:lastModifiedBy>
  <cp:revision>12</cp:revision>
  <dcterms:created xsi:type="dcterms:W3CDTF">2014-02-03T12:18:00Z</dcterms:created>
  <dcterms:modified xsi:type="dcterms:W3CDTF">2014-03-13T12:51:00Z</dcterms:modified>
</cp:coreProperties>
</file>